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021B74" w14:textId="77777777" w:rsidR="008C1065" w:rsidRPr="007E6B24"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f4"/>
        <w:tblW w:w="10529" w:type="dxa"/>
        <w:tblInd w:w="250" w:type="dxa"/>
        <w:tblLook w:val="04A0" w:firstRow="1" w:lastRow="0" w:firstColumn="1" w:lastColumn="0" w:noHBand="0" w:noVBand="1"/>
      </w:tblPr>
      <w:tblGrid>
        <w:gridCol w:w="3592"/>
        <w:gridCol w:w="6937"/>
      </w:tblGrid>
      <w:tr w:rsidR="007E6B24" w:rsidRPr="007E6B24" w14:paraId="22BB0DEF" w14:textId="77777777" w:rsidTr="003C1056">
        <w:trPr>
          <w:trHeight w:val="4108"/>
        </w:trPr>
        <w:tc>
          <w:tcPr>
            <w:tcW w:w="3592" w:type="dxa"/>
            <w:tcBorders>
              <w:top w:val="nil"/>
              <w:left w:val="nil"/>
            </w:tcBorders>
          </w:tcPr>
          <w:p w14:paraId="5FBE45A8" w14:textId="38E5F2DA" w:rsidR="002C04F5" w:rsidRPr="007E6B24" w:rsidRDefault="002C04F5" w:rsidP="002C04F5">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noProof/>
                <w:lang w:val="ru-RU" w:eastAsia="ru-RU"/>
              </w:rPr>
              <mc:AlternateContent>
                <mc:Choice Requires="wps">
                  <w:drawing>
                    <wp:inline distT="0" distB="0" distL="0" distR="0" wp14:anchorId="45FB20BA" wp14:editId="4E235477">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B2376"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7E6B24">
              <w:rPr>
                <w:rFonts w:ascii="Times New Roman" w:eastAsia="Times New Roman" w:hAnsi="Times New Roman" w:cs="Times New Roman"/>
                <w:b/>
                <w:noProof/>
                <w:sz w:val="24"/>
                <w:szCs w:val="24"/>
                <w:lang w:val="ru-RU" w:eastAsia="ru-RU"/>
              </w:rPr>
              <w:drawing>
                <wp:inline distT="0" distB="0" distL="0" distR="0" wp14:anchorId="28520612" wp14:editId="087BD217">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7E6B24">
              <w:rPr>
                <w:noProof/>
                <w:lang w:val="ru-RU" w:eastAsia="ru-RU"/>
              </w:rPr>
              <mc:AlternateContent>
                <mc:Choice Requires="wps">
                  <w:drawing>
                    <wp:inline distT="0" distB="0" distL="0" distR="0" wp14:anchorId="2ECEDF2F" wp14:editId="68A26C7C">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7478D"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7E6B24">
              <w:rPr>
                <w:rFonts w:ascii="Times New Roman" w:eastAsia="Times New Roman" w:hAnsi="Times New Roman" w:cs="Times New Roman"/>
                <w:b/>
                <w:sz w:val="24"/>
                <w:szCs w:val="24"/>
              </w:rPr>
              <w:t xml:space="preserve"> Уманський національний університет садівництва</w:t>
            </w:r>
          </w:p>
          <w:p w14:paraId="00258763" w14:textId="3A7CC5D5" w:rsidR="002C04F5" w:rsidRPr="007E6B24" w:rsidRDefault="002C04F5" w:rsidP="002C04F5">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Факультет економіки і підприємництва</w:t>
            </w:r>
          </w:p>
          <w:p w14:paraId="34812C27" w14:textId="50FB0BEB" w:rsidR="002C04F5" w:rsidRPr="007E6B24" w:rsidRDefault="002C04F5" w:rsidP="003C1056">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Кафедра </w:t>
            </w:r>
            <w:r w:rsidR="003C1056" w:rsidRPr="007E6B24">
              <w:rPr>
                <w:rFonts w:ascii="Times New Roman" w:eastAsia="Times New Roman" w:hAnsi="Times New Roman" w:cs="Times New Roman"/>
                <w:b/>
                <w:sz w:val="24"/>
                <w:szCs w:val="24"/>
              </w:rPr>
              <w:t>підприємництва, торгівлі та біржової діяльності</w:t>
            </w:r>
          </w:p>
        </w:tc>
        <w:tc>
          <w:tcPr>
            <w:tcW w:w="6937" w:type="dxa"/>
            <w:tcBorders>
              <w:top w:val="nil"/>
              <w:right w:val="nil"/>
            </w:tcBorders>
          </w:tcPr>
          <w:p w14:paraId="05D12759" w14:textId="4318B20A" w:rsidR="002C04F5" w:rsidRPr="007E6B24" w:rsidRDefault="002C04F5" w:rsidP="009351B9">
            <w:pPr>
              <w:jc w:val="center"/>
              <w:rPr>
                <w:rFonts w:ascii="Times New Roman" w:eastAsia="Times New Roman" w:hAnsi="Times New Roman" w:cs="Times New Roman"/>
                <w:b/>
                <w:sz w:val="28"/>
                <w:szCs w:val="24"/>
              </w:rPr>
            </w:pPr>
            <w:r w:rsidRPr="007E6B24">
              <w:rPr>
                <w:rFonts w:ascii="Times New Roman" w:eastAsia="Times New Roman" w:hAnsi="Times New Roman" w:cs="Times New Roman"/>
                <w:b/>
                <w:sz w:val="28"/>
                <w:szCs w:val="24"/>
              </w:rPr>
              <w:t>СИЛАБУС НАВЧАЛЬНОЇ ДИСЦИПЛІНИ</w:t>
            </w:r>
          </w:p>
          <w:p w14:paraId="57164F7E" w14:textId="29073EAC" w:rsidR="002C04F5" w:rsidRPr="007E6B24" w:rsidRDefault="002C04F5" w:rsidP="008C1065">
            <w:pP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w:t>
            </w:r>
            <w:r w:rsidR="00D9448D" w:rsidRPr="00D9448D">
              <w:rPr>
                <w:rFonts w:ascii="Times New Roman" w:eastAsia="Times New Roman" w:hAnsi="Times New Roman" w:cs="Times New Roman"/>
                <w:b/>
                <w:sz w:val="32"/>
                <w:szCs w:val="24"/>
              </w:rPr>
              <w:t>Соціально-економічний аналіз підприємницького середовища</w:t>
            </w:r>
            <w:r w:rsidRPr="007E6B24">
              <w:rPr>
                <w:rFonts w:ascii="Times New Roman" w:eastAsia="Times New Roman" w:hAnsi="Times New Roman" w:cs="Times New Roman"/>
                <w:b/>
                <w:sz w:val="24"/>
                <w:szCs w:val="24"/>
              </w:rPr>
              <w:t>»</w:t>
            </w:r>
          </w:p>
          <w:p w14:paraId="230F1D64" w14:textId="15E74432" w:rsidR="00747EFB" w:rsidRPr="007E6B24" w:rsidRDefault="00747EFB" w:rsidP="008C1065">
            <w:pPr>
              <w:jc w:val="center"/>
              <w:rPr>
                <w:rFonts w:ascii="Times New Roman" w:eastAsia="Times New Roman" w:hAnsi="Times New Roman" w:cs="Times New Roman"/>
                <w:b/>
                <w:sz w:val="24"/>
                <w:szCs w:val="24"/>
              </w:rPr>
            </w:pPr>
          </w:p>
          <w:tbl>
            <w:tblPr>
              <w:tblStyle w:val="af4"/>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7E6B24" w:rsidRPr="007E6B24" w14:paraId="793BEC47" w14:textId="77777777" w:rsidTr="00E1225F">
              <w:trPr>
                <w:trHeight w:val="333"/>
              </w:trPr>
              <w:tc>
                <w:tcPr>
                  <w:tcW w:w="3012" w:type="dxa"/>
                </w:tcPr>
                <w:p w14:paraId="0AD18B91" w14:textId="47EB8A3B" w:rsidR="00747EFB" w:rsidRPr="007E6B24" w:rsidRDefault="00304A01"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Рівень</w:t>
                  </w:r>
                  <w:r w:rsidR="00747EFB" w:rsidRPr="007E6B24">
                    <w:rPr>
                      <w:rFonts w:ascii="Times New Roman" w:hAnsi="Times New Roman" w:cs="Times New Roman"/>
                      <w:b/>
                      <w:sz w:val="22"/>
                      <w:szCs w:val="22"/>
                    </w:rPr>
                    <w:t xml:space="preserve"> вищої освіти</w:t>
                  </w:r>
                  <w:r w:rsidR="009351B9" w:rsidRPr="007E6B24">
                    <w:rPr>
                      <w:rFonts w:ascii="Times New Roman" w:hAnsi="Times New Roman" w:cs="Times New Roman"/>
                      <w:b/>
                      <w:sz w:val="22"/>
                      <w:szCs w:val="22"/>
                    </w:rPr>
                    <w:t>:</w:t>
                  </w:r>
                </w:p>
              </w:tc>
              <w:tc>
                <w:tcPr>
                  <w:tcW w:w="3244" w:type="dxa"/>
                </w:tcPr>
                <w:p w14:paraId="23E3E7AF" w14:textId="2D7FECED" w:rsidR="00747EFB" w:rsidRPr="007E6B24" w:rsidRDefault="00892A7A" w:rsidP="00892A7A">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другий</w:t>
                  </w:r>
                  <w:r w:rsidR="00885565" w:rsidRPr="007E6B24">
                    <w:rPr>
                      <w:rFonts w:ascii="Times New Roman" w:eastAsia="Times New Roman" w:hAnsi="Times New Roman" w:cs="Times New Roman"/>
                      <w:b/>
                      <w:sz w:val="22"/>
                      <w:szCs w:val="22"/>
                      <w:u w:val="single"/>
                    </w:rPr>
                    <w:t xml:space="preserve"> (освітньо-професійний) </w:t>
                  </w:r>
                  <w:r>
                    <w:rPr>
                      <w:rFonts w:ascii="Times New Roman" w:eastAsia="Times New Roman" w:hAnsi="Times New Roman" w:cs="Times New Roman"/>
                      <w:b/>
                      <w:sz w:val="22"/>
                      <w:szCs w:val="22"/>
                      <w:u w:val="single"/>
                    </w:rPr>
                    <w:t>магістр</w:t>
                  </w:r>
                </w:p>
              </w:tc>
            </w:tr>
            <w:tr w:rsidR="007E6B24" w:rsidRPr="007E6B24" w14:paraId="1E56329A" w14:textId="77777777" w:rsidTr="00E1225F">
              <w:trPr>
                <w:trHeight w:val="333"/>
              </w:trPr>
              <w:tc>
                <w:tcPr>
                  <w:tcW w:w="3012" w:type="dxa"/>
                </w:tcPr>
                <w:p w14:paraId="0AE4597B" w14:textId="4282B265"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Спеціальність</w:t>
                  </w:r>
                  <w:r w:rsidR="009351B9" w:rsidRPr="007E6B24">
                    <w:rPr>
                      <w:rFonts w:ascii="Times New Roman" w:hAnsi="Times New Roman" w:cs="Times New Roman"/>
                      <w:b/>
                      <w:sz w:val="22"/>
                      <w:szCs w:val="22"/>
                    </w:rPr>
                    <w:t>:</w:t>
                  </w:r>
                </w:p>
              </w:tc>
              <w:tc>
                <w:tcPr>
                  <w:tcW w:w="3244" w:type="dxa"/>
                </w:tcPr>
                <w:p w14:paraId="7549768F" w14:textId="20C0BDB0" w:rsidR="00747EFB" w:rsidRPr="007E6B24" w:rsidRDefault="00072957" w:rsidP="00892A7A">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0</w:t>
                  </w:r>
                  <w:r w:rsidR="00892A7A">
                    <w:rPr>
                      <w:rFonts w:ascii="Times New Roman" w:eastAsia="Times New Roman" w:hAnsi="Times New Roman" w:cs="Times New Roman"/>
                      <w:b/>
                      <w:sz w:val="22"/>
                      <w:szCs w:val="22"/>
                      <w:u w:val="single"/>
                    </w:rPr>
                    <w:t>76</w:t>
                  </w:r>
                  <w:r w:rsidRPr="007E6B24">
                    <w:rPr>
                      <w:rFonts w:ascii="Times New Roman" w:eastAsia="Times New Roman" w:hAnsi="Times New Roman" w:cs="Times New Roman"/>
                      <w:b/>
                      <w:sz w:val="22"/>
                      <w:szCs w:val="22"/>
                      <w:u w:val="single"/>
                    </w:rPr>
                    <w:t xml:space="preserve"> </w:t>
                  </w:r>
                  <w:r w:rsidR="00892A7A" w:rsidRPr="00892A7A">
                    <w:rPr>
                      <w:rFonts w:ascii="Times New Roman" w:eastAsia="Times New Roman" w:hAnsi="Times New Roman" w:cs="Times New Roman"/>
                      <w:b/>
                      <w:sz w:val="22"/>
                      <w:szCs w:val="22"/>
                      <w:u w:val="single"/>
                    </w:rPr>
                    <w:t>Підприємництво, торгівля та біржова діяльність</w:t>
                  </w:r>
                </w:p>
              </w:tc>
            </w:tr>
            <w:tr w:rsidR="007E6B24" w:rsidRPr="007E6B24" w14:paraId="69662F26" w14:textId="77777777" w:rsidTr="00E1225F">
              <w:trPr>
                <w:trHeight w:val="333"/>
              </w:trPr>
              <w:tc>
                <w:tcPr>
                  <w:tcW w:w="3012" w:type="dxa"/>
                </w:tcPr>
                <w:p w14:paraId="6BE01216" w14:textId="2B029AB2"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Освітня програма</w:t>
                  </w:r>
                  <w:r w:rsidR="009351B9" w:rsidRPr="007E6B24">
                    <w:rPr>
                      <w:rFonts w:ascii="Times New Roman" w:hAnsi="Times New Roman" w:cs="Times New Roman"/>
                      <w:b/>
                      <w:sz w:val="22"/>
                      <w:szCs w:val="22"/>
                    </w:rPr>
                    <w:t>:</w:t>
                  </w:r>
                </w:p>
              </w:tc>
              <w:tc>
                <w:tcPr>
                  <w:tcW w:w="3244" w:type="dxa"/>
                </w:tcPr>
                <w:p w14:paraId="0E22D586" w14:textId="20545F06" w:rsidR="00747EFB" w:rsidRPr="0033586B" w:rsidRDefault="00D9448D" w:rsidP="003C1056">
                  <w:pPr>
                    <w:rPr>
                      <w:rFonts w:ascii="Times New Roman" w:eastAsia="Times New Roman" w:hAnsi="Times New Roman" w:cs="Times New Roman"/>
                      <w:b/>
                      <w:sz w:val="22"/>
                      <w:szCs w:val="22"/>
                      <w:u w:val="single"/>
                      <w:lang w:val="ru-RU"/>
                    </w:rPr>
                  </w:pPr>
                  <w:proofErr w:type="spellStart"/>
                  <w:r>
                    <w:rPr>
                      <w:rFonts w:ascii="Times New Roman" w:eastAsia="Times New Roman" w:hAnsi="Times New Roman" w:cs="Times New Roman"/>
                      <w:b/>
                      <w:sz w:val="22"/>
                      <w:szCs w:val="22"/>
                      <w:u w:val="single"/>
                      <w:lang w:val="ru-RU"/>
                    </w:rPr>
                    <w:t>Аграрне</w:t>
                  </w:r>
                  <w:proofErr w:type="spellEnd"/>
                  <w:r>
                    <w:rPr>
                      <w:rFonts w:ascii="Times New Roman" w:eastAsia="Times New Roman" w:hAnsi="Times New Roman" w:cs="Times New Roman"/>
                      <w:b/>
                      <w:sz w:val="22"/>
                      <w:szCs w:val="22"/>
                      <w:u w:val="single"/>
                      <w:lang w:val="ru-RU"/>
                    </w:rPr>
                    <w:t xml:space="preserve"> </w:t>
                  </w:r>
                  <w:proofErr w:type="spellStart"/>
                  <w:r>
                    <w:rPr>
                      <w:rFonts w:ascii="Times New Roman" w:eastAsia="Times New Roman" w:hAnsi="Times New Roman" w:cs="Times New Roman"/>
                      <w:b/>
                      <w:sz w:val="22"/>
                      <w:szCs w:val="22"/>
                      <w:u w:val="single"/>
                      <w:lang w:val="ru-RU"/>
                    </w:rPr>
                    <w:t>підприє</w:t>
                  </w:r>
                  <w:r w:rsidR="0033586B">
                    <w:rPr>
                      <w:rFonts w:ascii="Times New Roman" w:eastAsia="Times New Roman" w:hAnsi="Times New Roman" w:cs="Times New Roman"/>
                      <w:b/>
                      <w:sz w:val="22"/>
                      <w:szCs w:val="22"/>
                      <w:u w:val="single"/>
                      <w:lang w:val="ru-RU"/>
                    </w:rPr>
                    <w:t>мництво</w:t>
                  </w:r>
                  <w:proofErr w:type="spellEnd"/>
                  <w:r w:rsidR="0033586B">
                    <w:rPr>
                      <w:rFonts w:ascii="Times New Roman" w:eastAsia="Times New Roman" w:hAnsi="Times New Roman" w:cs="Times New Roman"/>
                      <w:b/>
                      <w:sz w:val="22"/>
                      <w:szCs w:val="22"/>
                      <w:u w:val="single"/>
                      <w:lang w:val="ru-RU"/>
                    </w:rPr>
                    <w:t xml:space="preserve"> та </w:t>
                  </w:r>
                  <w:proofErr w:type="spellStart"/>
                  <w:r w:rsidR="0033586B">
                    <w:rPr>
                      <w:rFonts w:ascii="Times New Roman" w:eastAsia="Times New Roman" w:hAnsi="Times New Roman" w:cs="Times New Roman"/>
                      <w:b/>
                      <w:sz w:val="22"/>
                      <w:szCs w:val="22"/>
                      <w:u w:val="single"/>
                      <w:lang w:val="ru-RU"/>
                    </w:rPr>
                    <w:t>агротрейдинг</w:t>
                  </w:r>
                  <w:proofErr w:type="spellEnd"/>
                </w:p>
              </w:tc>
            </w:tr>
            <w:tr w:rsidR="007E6B24" w:rsidRPr="007E6B24" w14:paraId="0924599B" w14:textId="77777777" w:rsidTr="00E1225F">
              <w:trPr>
                <w:trHeight w:val="333"/>
              </w:trPr>
              <w:tc>
                <w:tcPr>
                  <w:tcW w:w="3012" w:type="dxa"/>
                </w:tcPr>
                <w:p w14:paraId="102BAADC" w14:textId="553DFFD2" w:rsidR="00747EFB" w:rsidRPr="007E6B24" w:rsidRDefault="00D25441" w:rsidP="00D25441">
                  <w:pPr>
                    <w:rPr>
                      <w:rFonts w:ascii="Times New Roman" w:eastAsia="Times New Roman" w:hAnsi="Times New Roman" w:cs="Times New Roman"/>
                      <w:b/>
                      <w:sz w:val="22"/>
                      <w:szCs w:val="22"/>
                    </w:rPr>
                  </w:pPr>
                  <w:r w:rsidRPr="007E6B24">
                    <w:rPr>
                      <w:rFonts w:ascii="Times New Roman" w:hAnsi="Times New Roman" w:cs="Times New Roman"/>
                      <w:b/>
                      <w:sz w:val="22"/>
                      <w:szCs w:val="22"/>
                    </w:rPr>
                    <w:t>Навчальний р</w:t>
                  </w:r>
                  <w:r w:rsidR="00747EFB" w:rsidRPr="007E6B24">
                    <w:rPr>
                      <w:rFonts w:ascii="Times New Roman" w:hAnsi="Times New Roman" w:cs="Times New Roman"/>
                      <w:b/>
                      <w:sz w:val="22"/>
                      <w:szCs w:val="22"/>
                    </w:rPr>
                    <w:t>ік, семестр</w:t>
                  </w:r>
                  <w:r w:rsidR="009351B9" w:rsidRPr="007E6B24">
                    <w:rPr>
                      <w:rFonts w:ascii="Times New Roman" w:hAnsi="Times New Roman" w:cs="Times New Roman"/>
                      <w:b/>
                      <w:sz w:val="22"/>
                      <w:szCs w:val="22"/>
                    </w:rPr>
                    <w:t>:</w:t>
                  </w:r>
                </w:p>
              </w:tc>
              <w:tc>
                <w:tcPr>
                  <w:tcW w:w="3244" w:type="dxa"/>
                </w:tcPr>
                <w:p w14:paraId="76467C88" w14:textId="017C7E69" w:rsidR="00747EFB" w:rsidRPr="007E6B24" w:rsidRDefault="0033586B" w:rsidP="00100DDD">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2021-2022</w:t>
                  </w:r>
                  <w:r w:rsidR="00747EFB" w:rsidRPr="007E6B24">
                    <w:rPr>
                      <w:rFonts w:ascii="Times New Roman" w:eastAsia="Times New Roman" w:hAnsi="Times New Roman" w:cs="Times New Roman"/>
                      <w:b/>
                      <w:sz w:val="22"/>
                      <w:szCs w:val="22"/>
                      <w:u w:val="single"/>
                    </w:rPr>
                    <w:t xml:space="preserve"> </w:t>
                  </w:r>
                  <w:proofErr w:type="spellStart"/>
                  <w:r w:rsidR="00747EFB" w:rsidRPr="007E6B24">
                    <w:rPr>
                      <w:rFonts w:ascii="Times New Roman" w:eastAsia="Times New Roman" w:hAnsi="Times New Roman" w:cs="Times New Roman"/>
                      <w:b/>
                      <w:sz w:val="22"/>
                      <w:szCs w:val="22"/>
                      <w:u w:val="single"/>
                    </w:rPr>
                    <w:t>н.р</w:t>
                  </w:r>
                  <w:proofErr w:type="spellEnd"/>
                  <w:r w:rsidR="00747EFB" w:rsidRPr="007E6B24">
                    <w:rPr>
                      <w:rFonts w:ascii="Times New Roman" w:eastAsia="Times New Roman" w:hAnsi="Times New Roman" w:cs="Times New Roman"/>
                      <w:b/>
                      <w:sz w:val="22"/>
                      <w:szCs w:val="22"/>
                      <w:u w:val="single"/>
                    </w:rPr>
                    <w:t>., семестр</w:t>
                  </w:r>
                  <w:r w:rsidR="00D25441" w:rsidRPr="007E6B24">
                    <w:rPr>
                      <w:rFonts w:ascii="Times New Roman" w:eastAsia="Times New Roman" w:hAnsi="Times New Roman" w:cs="Times New Roman"/>
                      <w:b/>
                      <w:sz w:val="22"/>
                      <w:szCs w:val="22"/>
                      <w:u w:val="single"/>
                    </w:rPr>
                    <w:t xml:space="preserve"> </w:t>
                  </w:r>
                  <w:r w:rsidR="00100DDD" w:rsidRPr="007E6B24">
                    <w:rPr>
                      <w:rFonts w:ascii="Times New Roman" w:eastAsia="Times New Roman" w:hAnsi="Times New Roman" w:cs="Times New Roman"/>
                      <w:b/>
                      <w:sz w:val="22"/>
                      <w:szCs w:val="22"/>
                      <w:u w:val="single"/>
                    </w:rPr>
                    <w:t>1</w:t>
                  </w:r>
                </w:p>
              </w:tc>
            </w:tr>
            <w:tr w:rsidR="007E6B24" w:rsidRPr="007E6B24" w14:paraId="2A99EE49" w14:textId="77777777" w:rsidTr="00E1225F">
              <w:trPr>
                <w:trHeight w:val="333"/>
              </w:trPr>
              <w:tc>
                <w:tcPr>
                  <w:tcW w:w="3012" w:type="dxa"/>
                </w:tcPr>
                <w:p w14:paraId="1DC19233" w14:textId="26CBDDED" w:rsidR="00D91A36" w:rsidRPr="007E6B24" w:rsidRDefault="00D91A36" w:rsidP="00747EFB">
                  <w:pPr>
                    <w:rPr>
                      <w:rFonts w:ascii="Times New Roman" w:hAnsi="Times New Roman" w:cs="Times New Roman"/>
                      <w:b/>
                      <w:sz w:val="22"/>
                      <w:szCs w:val="22"/>
                    </w:rPr>
                  </w:pPr>
                  <w:r w:rsidRPr="007E6B24">
                    <w:rPr>
                      <w:rFonts w:ascii="Times New Roman" w:hAnsi="Times New Roman" w:cs="Times New Roman"/>
                      <w:b/>
                      <w:sz w:val="22"/>
                      <w:szCs w:val="22"/>
                    </w:rPr>
                    <w:t>Курс (рік навчання)</w:t>
                  </w:r>
                </w:p>
              </w:tc>
              <w:tc>
                <w:tcPr>
                  <w:tcW w:w="3244" w:type="dxa"/>
                </w:tcPr>
                <w:p w14:paraId="2612642E" w14:textId="23007A6E" w:rsidR="00D91A36" w:rsidRPr="007E6B24" w:rsidRDefault="00892A7A" w:rsidP="00892A7A">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r w:rsidR="00D91A36" w:rsidRPr="007E6B24">
                    <w:rPr>
                      <w:rFonts w:ascii="Times New Roman" w:eastAsia="Times New Roman" w:hAnsi="Times New Roman" w:cs="Times New Roman"/>
                      <w:b/>
                      <w:sz w:val="22"/>
                      <w:szCs w:val="22"/>
                      <w:u w:val="single"/>
                    </w:rPr>
                    <w:t xml:space="preserve"> (</w:t>
                  </w:r>
                  <w:r>
                    <w:rPr>
                      <w:rFonts w:ascii="Times New Roman" w:eastAsia="Times New Roman" w:hAnsi="Times New Roman" w:cs="Times New Roman"/>
                      <w:b/>
                      <w:sz w:val="22"/>
                      <w:szCs w:val="22"/>
                      <w:u w:val="single"/>
                    </w:rPr>
                    <w:t>1</w:t>
                  </w:r>
                  <w:r w:rsidR="007E6B24" w:rsidRPr="007E6B24">
                    <w:rPr>
                      <w:rFonts w:ascii="Times New Roman" w:eastAsia="Times New Roman" w:hAnsi="Times New Roman" w:cs="Times New Roman"/>
                      <w:b/>
                      <w:sz w:val="22"/>
                      <w:szCs w:val="22"/>
                      <w:u w:val="single"/>
                    </w:rPr>
                    <w:t>)</w:t>
                  </w:r>
                </w:p>
              </w:tc>
            </w:tr>
            <w:tr w:rsidR="007E6B24" w:rsidRPr="007E6B24" w14:paraId="30819982" w14:textId="77777777" w:rsidTr="00E1225F">
              <w:trPr>
                <w:trHeight w:val="333"/>
              </w:trPr>
              <w:tc>
                <w:tcPr>
                  <w:tcW w:w="3012" w:type="dxa"/>
                </w:tcPr>
                <w:p w14:paraId="528E4DDF" w14:textId="67DE5AEE"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Форма навчання</w:t>
                  </w:r>
                  <w:r w:rsidR="009351B9" w:rsidRPr="007E6B24">
                    <w:rPr>
                      <w:rFonts w:ascii="Times New Roman" w:hAnsi="Times New Roman" w:cs="Times New Roman"/>
                      <w:b/>
                      <w:sz w:val="22"/>
                      <w:szCs w:val="22"/>
                    </w:rPr>
                    <w:t>:</w:t>
                  </w:r>
                </w:p>
              </w:tc>
              <w:tc>
                <w:tcPr>
                  <w:tcW w:w="3244" w:type="dxa"/>
                </w:tcPr>
                <w:p w14:paraId="384E578D" w14:textId="2C32F9C1" w:rsidR="00747EFB" w:rsidRPr="007E6B24" w:rsidRDefault="00747EFB" w:rsidP="00747EFB">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денна</w:t>
                  </w:r>
                </w:p>
              </w:tc>
            </w:tr>
            <w:tr w:rsidR="007E6B24" w:rsidRPr="007E6B24" w14:paraId="749081C8" w14:textId="77777777" w:rsidTr="00E1225F">
              <w:trPr>
                <w:trHeight w:val="333"/>
              </w:trPr>
              <w:tc>
                <w:tcPr>
                  <w:tcW w:w="3012" w:type="dxa"/>
                </w:tcPr>
                <w:p w14:paraId="3B1C1872" w14:textId="58533C38"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Кількість кредитів ЄКТС</w:t>
                  </w:r>
                  <w:r w:rsidR="009351B9" w:rsidRPr="007E6B24">
                    <w:rPr>
                      <w:rFonts w:ascii="Times New Roman" w:hAnsi="Times New Roman" w:cs="Times New Roman"/>
                      <w:b/>
                      <w:sz w:val="22"/>
                      <w:szCs w:val="22"/>
                    </w:rPr>
                    <w:t>:</w:t>
                  </w:r>
                </w:p>
              </w:tc>
              <w:tc>
                <w:tcPr>
                  <w:tcW w:w="3244" w:type="dxa"/>
                </w:tcPr>
                <w:p w14:paraId="3FE2A2E8" w14:textId="501145B9" w:rsidR="00747EFB" w:rsidRPr="007E6B24" w:rsidRDefault="00892A7A" w:rsidP="00747EFB">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6</w:t>
                  </w:r>
                </w:p>
              </w:tc>
            </w:tr>
            <w:tr w:rsidR="007E6B24" w:rsidRPr="007E6B24" w14:paraId="228EBC25" w14:textId="77777777" w:rsidTr="00E1225F">
              <w:trPr>
                <w:trHeight w:val="314"/>
              </w:trPr>
              <w:tc>
                <w:tcPr>
                  <w:tcW w:w="3012" w:type="dxa"/>
                </w:tcPr>
                <w:p w14:paraId="67EC03FE" w14:textId="0C3A0F6E"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Мова викладання</w:t>
                  </w:r>
                  <w:r w:rsidR="009351B9" w:rsidRPr="007E6B24">
                    <w:rPr>
                      <w:rFonts w:ascii="Times New Roman" w:hAnsi="Times New Roman" w:cs="Times New Roman"/>
                      <w:b/>
                      <w:sz w:val="22"/>
                      <w:szCs w:val="22"/>
                    </w:rPr>
                    <w:t>:</w:t>
                  </w:r>
                </w:p>
              </w:tc>
              <w:tc>
                <w:tcPr>
                  <w:tcW w:w="3244" w:type="dxa"/>
                </w:tcPr>
                <w:p w14:paraId="64621A10" w14:textId="08F20746" w:rsidR="00315D20" w:rsidRPr="007E6B24" w:rsidRDefault="00315D20" w:rsidP="00747EFB">
                  <w:pPr>
                    <w:rPr>
                      <w:rFonts w:ascii="Times New Roman" w:hAnsi="Times New Roman" w:cs="Times New Roman"/>
                      <w:b/>
                      <w:sz w:val="22"/>
                      <w:szCs w:val="22"/>
                      <w:u w:val="single"/>
                    </w:rPr>
                  </w:pPr>
                  <w:r w:rsidRPr="007E6B24">
                    <w:rPr>
                      <w:rFonts w:ascii="Times New Roman" w:hAnsi="Times New Roman" w:cs="Times New Roman"/>
                      <w:b/>
                      <w:sz w:val="22"/>
                      <w:szCs w:val="22"/>
                      <w:u w:val="single"/>
                    </w:rPr>
                    <w:t>українська</w:t>
                  </w:r>
                </w:p>
              </w:tc>
            </w:tr>
            <w:tr w:rsidR="007E6B24" w:rsidRPr="007E6B24" w14:paraId="014FFEE8" w14:textId="77777777" w:rsidTr="00E1225F">
              <w:trPr>
                <w:trHeight w:val="314"/>
              </w:trPr>
              <w:tc>
                <w:tcPr>
                  <w:tcW w:w="3012" w:type="dxa"/>
                </w:tcPr>
                <w:p w14:paraId="6002BE9B" w14:textId="0E294A08" w:rsidR="00315D20" w:rsidRPr="007E6B24" w:rsidRDefault="002E6251" w:rsidP="00747EFB">
                  <w:pPr>
                    <w:rPr>
                      <w:rFonts w:ascii="Times New Roman" w:hAnsi="Times New Roman" w:cs="Times New Roman"/>
                      <w:b/>
                      <w:sz w:val="22"/>
                      <w:szCs w:val="22"/>
                    </w:rPr>
                  </w:pPr>
                  <w:proofErr w:type="spellStart"/>
                  <w:r w:rsidRPr="007E6B24">
                    <w:rPr>
                      <w:rFonts w:ascii="Times New Roman" w:hAnsi="Times New Roman" w:cs="Times New Roman"/>
                      <w:b/>
                      <w:sz w:val="22"/>
                      <w:szCs w:val="22"/>
                    </w:rPr>
                    <w:t>Обовʼязкова</w:t>
                  </w:r>
                  <w:proofErr w:type="spellEnd"/>
                  <w:r w:rsidR="00315D20" w:rsidRPr="007E6B24">
                    <w:rPr>
                      <w:rFonts w:ascii="Times New Roman" w:hAnsi="Times New Roman" w:cs="Times New Roman"/>
                      <w:b/>
                      <w:sz w:val="22"/>
                      <w:szCs w:val="22"/>
                    </w:rPr>
                    <w:t>/вибіркова</w:t>
                  </w:r>
                  <w:r w:rsidR="009351B9" w:rsidRPr="007E6B24">
                    <w:rPr>
                      <w:rFonts w:ascii="Times New Roman" w:hAnsi="Times New Roman" w:cs="Times New Roman"/>
                      <w:b/>
                      <w:sz w:val="22"/>
                      <w:szCs w:val="22"/>
                    </w:rPr>
                    <w:t>:</w:t>
                  </w:r>
                </w:p>
              </w:tc>
              <w:tc>
                <w:tcPr>
                  <w:tcW w:w="3244" w:type="dxa"/>
                </w:tcPr>
                <w:p w14:paraId="645739C4" w14:textId="1987D671" w:rsidR="00315D20" w:rsidRPr="007E6B24" w:rsidRDefault="008814E4" w:rsidP="00747EFB">
                  <w:pPr>
                    <w:rPr>
                      <w:rFonts w:ascii="Times New Roman" w:hAnsi="Times New Roman" w:cs="Times New Roman"/>
                      <w:b/>
                      <w:sz w:val="22"/>
                      <w:szCs w:val="22"/>
                      <w:u w:val="single"/>
                    </w:rPr>
                  </w:pPr>
                  <w:proofErr w:type="spellStart"/>
                  <w:r w:rsidRPr="007E6B24">
                    <w:rPr>
                      <w:rFonts w:ascii="Times New Roman" w:hAnsi="Times New Roman" w:cs="Times New Roman"/>
                      <w:b/>
                      <w:sz w:val="22"/>
                      <w:szCs w:val="22"/>
                      <w:u w:val="single"/>
                    </w:rPr>
                    <w:t>о</w:t>
                  </w:r>
                  <w:r w:rsidR="002E6251" w:rsidRPr="007E6B24">
                    <w:rPr>
                      <w:rFonts w:ascii="Times New Roman" w:hAnsi="Times New Roman" w:cs="Times New Roman"/>
                      <w:b/>
                      <w:sz w:val="22"/>
                      <w:szCs w:val="22"/>
                      <w:u w:val="single"/>
                    </w:rPr>
                    <w:t>бовʼязкова</w:t>
                  </w:r>
                  <w:proofErr w:type="spellEnd"/>
                </w:p>
              </w:tc>
            </w:tr>
          </w:tbl>
          <w:p w14:paraId="5A87B1C1" w14:textId="7DC4367D" w:rsidR="00747EFB" w:rsidRPr="007E6B24" w:rsidRDefault="00747EFB" w:rsidP="00747EFB">
            <w:pPr>
              <w:spacing w:line="276" w:lineRule="auto"/>
              <w:jc w:val="both"/>
              <w:rPr>
                <w:rFonts w:ascii="Times New Roman" w:eastAsia="Times New Roman" w:hAnsi="Times New Roman" w:cs="Times New Roman"/>
                <w:b/>
                <w:sz w:val="24"/>
                <w:szCs w:val="24"/>
              </w:rPr>
            </w:pPr>
          </w:p>
        </w:tc>
      </w:tr>
      <w:tr w:rsidR="007E6B24" w:rsidRPr="007E6B24" w14:paraId="3BCB9796" w14:textId="77777777" w:rsidTr="003C1056">
        <w:trPr>
          <w:trHeight w:val="257"/>
        </w:trPr>
        <w:tc>
          <w:tcPr>
            <w:tcW w:w="3592" w:type="dxa"/>
            <w:vAlign w:val="bottom"/>
          </w:tcPr>
          <w:p w14:paraId="0DE65C66" w14:textId="30C09C3B" w:rsidR="003C1056" w:rsidRPr="007E6B24" w:rsidRDefault="003C1056" w:rsidP="002510C9">
            <w:pPr>
              <w:pBdr>
                <w:top w:val="nil"/>
                <w:left w:val="nil"/>
                <w:bottom w:val="nil"/>
                <w:right w:val="nil"/>
                <w:between w:val="nil"/>
              </w:pBdr>
              <w:spacing w:after="240"/>
              <w:ind w:right="-288"/>
              <w:jc w:val="center"/>
              <w:rPr>
                <w:noProof/>
                <w:lang w:val="ru-RU" w:eastAsia="ru-RU"/>
              </w:rPr>
            </w:pPr>
            <w:r w:rsidRPr="007E6B24">
              <w:rPr>
                <w:rFonts w:ascii="Times New Roman" w:eastAsia="Times New Roman" w:hAnsi="Times New Roman" w:cs="Times New Roman"/>
                <w:b/>
                <w:sz w:val="24"/>
                <w:szCs w:val="24"/>
              </w:rPr>
              <w:t>Лектор курсу</w:t>
            </w:r>
          </w:p>
        </w:tc>
        <w:tc>
          <w:tcPr>
            <w:tcW w:w="6937" w:type="dxa"/>
            <w:vAlign w:val="center"/>
          </w:tcPr>
          <w:p w14:paraId="59736A8D" w14:textId="512696A8" w:rsidR="003C1056" w:rsidRPr="007E6B24" w:rsidRDefault="007E6B24" w:rsidP="00315D20">
            <w:pPr>
              <w:pBdr>
                <w:top w:val="nil"/>
                <w:left w:val="nil"/>
                <w:bottom w:val="nil"/>
                <w:right w:val="nil"/>
                <w:between w:val="nil"/>
              </w:pBdr>
              <w:rPr>
                <w:rFonts w:ascii="Times New Roman" w:eastAsia="Times New Roman" w:hAnsi="Times New Roman" w:cs="Times New Roman"/>
                <w:sz w:val="24"/>
                <w:szCs w:val="24"/>
              </w:rPr>
            </w:pPr>
            <w:r w:rsidRPr="007E6B24">
              <w:rPr>
                <w:rFonts w:ascii="Times New Roman" w:eastAsia="Times New Roman" w:hAnsi="Times New Roman" w:cs="Times New Roman"/>
                <w:sz w:val="24"/>
                <w:szCs w:val="24"/>
              </w:rPr>
              <w:t>Олена</w:t>
            </w:r>
            <w:r w:rsidR="00100DDD" w:rsidRPr="007E6B24">
              <w:rPr>
                <w:rFonts w:ascii="Times New Roman" w:eastAsia="Times New Roman" w:hAnsi="Times New Roman" w:cs="Times New Roman"/>
                <w:sz w:val="24"/>
                <w:szCs w:val="24"/>
              </w:rPr>
              <w:t xml:space="preserve"> </w:t>
            </w:r>
            <w:proofErr w:type="spellStart"/>
            <w:r w:rsidR="00100DDD" w:rsidRPr="007E6B24">
              <w:rPr>
                <w:rFonts w:ascii="Times New Roman" w:eastAsia="Times New Roman" w:hAnsi="Times New Roman" w:cs="Times New Roman"/>
                <w:sz w:val="24"/>
                <w:szCs w:val="24"/>
              </w:rPr>
              <w:t>Семенда</w:t>
            </w:r>
            <w:proofErr w:type="spellEnd"/>
          </w:p>
        </w:tc>
      </w:tr>
      <w:tr w:rsidR="007E6B24" w:rsidRPr="007E6B24" w14:paraId="6EC1E071" w14:textId="77777777" w:rsidTr="003C1056">
        <w:trPr>
          <w:trHeight w:val="257"/>
        </w:trPr>
        <w:tc>
          <w:tcPr>
            <w:tcW w:w="3592" w:type="dxa"/>
            <w:vAlign w:val="bottom"/>
          </w:tcPr>
          <w:p w14:paraId="4DA81369" w14:textId="112227F6" w:rsidR="003C1056" w:rsidRPr="007E6B24" w:rsidRDefault="003C1056"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7E6B24">
              <w:rPr>
                <w:rFonts w:ascii="Times New Roman" w:eastAsia="Times New Roman" w:hAnsi="Times New Roman" w:cs="Times New Roman"/>
                <w:b/>
                <w:sz w:val="24"/>
                <w:szCs w:val="24"/>
              </w:rPr>
              <w:t>Профайл</w:t>
            </w:r>
            <w:proofErr w:type="spellEnd"/>
            <w:r w:rsidRPr="007E6B24">
              <w:rPr>
                <w:rFonts w:ascii="Times New Roman" w:eastAsia="Times New Roman" w:hAnsi="Times New Roman" w:cs="Times New Roman"/>
                <w:b/>
                <w:sz w:val="24"/>
                <w:szCs w:val="24"/>
              </w:rPr>
              <w:t xml:space="preserve"> лектора</w:t>
            </w:r>
          </w:p>
        </w:tc>
        <w:tc>
          <w:tcPr>
            <w:tcW w:w="6937" w:type="dxa"/>
            <w:vAlign w:val="center"/>
          </w:tcPr>
          <w:p w14:paraId="43FD7D6F" w14:textId="7CC025EC" w:rsidR="003C1056" w:rsidRPr="007E6B24" w:rsidRDefault="007E6B24" w:rsidP="00100DDD">
            <w:pPr>
              <w:pBdr>
                <w:top w:val="nil"/>
                <w:left w:val="nil"/>
                <w:bottom w:val="nil"/>
                <w:right w:val="nil"/>
                <w:between w:val="nil"/>
              </w:pBdr>
              <w:rPr>
                <w:rFonts w:ascii="Times New Roman" w:eastAsia="Times New Roman" w:hAnsi="Times New Roman" w:cs="Times New Roman"/>
                <w:sz w:val="24"/>
                <w:szCs w:val="24"/>
              </w:rPr>
            </w:pPr>
            <w:r w:rsidRPr="007E6B24">
              <w:rPr>
                <w:rFonts w:ascii="Times New Roman" w:eastAsia="Times New Roman" w:hAnsi="Times New Roman" w:cs="Times New Roman"/>
                <w:sz w:val="24"/>
                <w:szCs w:val="24"/>
              </w:rPr>
              <w:t>https://economics.udau.edu.ua/ua/pro-kafedru/vikladachi-ta-spivrobitniki/semenda-olena-vsevolodivna.html</w:t>
            </w:r>
          </w:p>
        </w:tc>
      </w:tr>
      <w:tr w:rsidR="007E6B24" w:rsidRPr="007E6B24" w14:paraId="589D3854" w14:textId="77777777" w:rsidTr="003C1056">
        <w:trPr>
          <w:trHeight w:val="257"/>
        </w:trPr>
        <w:tc>
          <w:tcPr>
            <w:tcW w:w="3592" w:type="dxa"/>
            <w:vAlign w:val="bottom"/>
          </w:tcPr>
          <w:p w14:paraId="7E8AA882" w14:textId="77777777" w:rsidR="003C1056" w:rsidRPr="007E6B24" w:rsidRDefault="003C1056" w:rsidP="009351B9">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Контактна інформація</w:t>
            </w:r>
          </w:p>
          <w:p w14:paraId="3D2096E1" w14:textId="3BA0BAE0" w:rsidR="003C1056" w:rsidRPr="007E6B24" w:rsidRDefault="003C1056" w:rsidP="009A42E1">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 лектора  (е-</w:t>
            </w:r>
            <w:proofErr w:type="spellStart"/>
            <w:r w:rsidRPr="007E6B24">
              <w:rPr>
                <w:rFonts w:ascii="Times New Roman" w:eastAsia="Times New Roman" w:hAnsi="Times New Roman" w:cs="Times New Roman"/>
                <w:b/>
                <w:sz w:val="24"/>
                <w:szCs w:val="24"/>
              </w:rPr>
              <w:t>mail</w:t>
            </w:r>
            <w:proofErr w:type="spellEnd"/>
            <w:r w:rsidRPr="007E6B24">
              <w:rPr>
                <w:rFonts w:ascii="Times New Roman" w:eastAsia="Times New Roman" w:hAnsi="Times New Roman" w:cs="Times New Roman"/>
                <w:b/>
                <w:sz w:val="24"/>
                <w:szCs w:val="24"/>
              </w:rPr>
              <w:t>)</w:t>
            </w:r>
          </w:p>
        </w:tc>
        <w:tc>
          <w:tcPr>
            <w:tcW w:w="6937" w:type="dxa"/>
            <w:vAlign w:val="center"/>
          </w:tcPr>
          <w:p w14:paraId="2648F9A0" w14:textId="1B70F9EC" w:rsidR="003C1056" w:rsidRPr="007E6B24" w:rsidRDefault="007E6B24" w:rsidP="00315D20">
            <w:pPr>
              <w:pBdr>
                <w:top w:val="nil"/>
                <w:left w:val="nil"/>
                <w:bottom w:val="nil"/>
                <w:right w:val="nil"/>
                <w:between w:val="nil"/>
              </w:pBdr>
              <w:rPr>
                <w:rFonts w:ascii="Times New Roman" w:eastAsia="Times New Roman" w:hAnsi="Times New Roman" w:cs="Times New Roman"/>
                <w:sz w:val="24"/>
                <w:szCs w:val="24"/>
              </w:rPr>
            </w:pPr>
            <w:r w:rsidRPr="007E6B24">
              <w:rPr>
                <w:rFonts w:ascii="Times New Roman" w:eastAsia="Times New Roman" w:hAnsi="Times New Roman" w:cs="Times New Roman"/>
                <w:sz w:val="24"/>
                <w:szCs w:val="24"/>
              </w:rPr>
              <w:t>semendaelena5@gmail.com</w:t>
            </w:r>
          </w:p>
        </w:tc>
      </w:tr>
      <w:tr w:rsidR="003C1056" w:rsidRPr="007E6B24" w14:paraId="6E6687AA" w14:textId="77777777" w:rsidTr="003C1056">
        <w:trPr>
          <w:trHeight w:val="257"/>
        </w:trPr>
        <w:tc>
          <w:tcPr>
            <w:tcW w:w="3592" w:type="dxa"/>
            <w:vAlign w:val="bottom"/>
          </w:tcPr>
          <w:p w14:paraId="6909C9C5" w14:textId="6B6E4BC4" w:rsidR="003C1056" w:rsidRPr="007E6B24" w:rsidRDefault="003C1056"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2"/>
              </w:rPr>
              <w:t xml:space="preserve">Сторінка курсу в </w:t>
            </w:r>
            <w:r w:rsidRPr="007E6B24">
              <w:rPr>
                <w:rFonts w:ascii="Times New Roman" w:eastAsia="Times New Roman" w:hAnsi="Times New Roman" w:cs="Times New Roman"/>
                <w:b/>
                <w:sz w:val="24"/>
                <w:szCs w:val="22"/>
                <w:lang w:val="en-US"/>
              </w:rPr>
              <w:t>MOODLE</w:t>
            </w:r>
          </w:p>
        </w:tc>
        <w:tc>
          <w:tcPr>
            <w:tcW w:w="6937" w:type="dxa"/>
            <w:vAlign w:val="center"/>
          </w:tcPr>
          <w:p w14:paraId="378E6FDF" w14:textId="51F2D171" w:rsidR="003C1056" w:rsidRPr="007E6B24" w:rsidRDefault="00A011E9" w:rsidP="00315D20">
            <w:pPr>
              <w:pBdr>
                <w:top w:val="nil"/>
                <w:left w:val="nil"/>
                <w:bottom w:val="nil"/>
                <w:right w:val="nil"/>
                <w:between w:val="nil"/>
              </w:pBdr>
              <w:rPr>
                <w:rFonts w:ascii="Times New Roman" w:eastAsia="Times New Roman" w:hAnsi="Times New Roman" w:cs="Times New Roman"/>
                <w:sz w:val="24"/>
                <w:szCs w:val="24"/>
              </w:rPr>
            </w:pPr>
            <w:r w:rsidRPr="007E6B24">
              <w:rPr>
                <w:rFonts w:ascii="Times New Roman" w:hAnsi="Times New Roman" w:cs="Times New Roman"/>
                <w:sz w:val="24"/>
                <w:szCs w:val="28"/>
              </w:rPr>
              <w:t>https://moodle.udau.edu.ua/</w:t>
            </w:r>
            <w:r w:rsidRPr="0033586B">
              <w:rPr>
                <w:rFonts w:ascii="Times New Roman" w:hAnsi="Times New Roman" w:cs="Times New Roman"/>
                <w:sz w:val="24"/>
                <w:szCs w:val="28"/>
              </w:rPr>
              <w:t>course/view.php?id=505</w:t>
            </w:r>
          </w:p>
        </w:tc>
      </w:tr>
    </w:tbl>
    <w:p w14:paraId="71BB21A1" w14:textId="33061FEE"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0D03C129" w14:textId="77777777"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48E3CFF0" w14:textId="3FE34346" w:rsidR="008C1065" w:rsidRPr="007E6B24" w:rsidRDefault="00555A96" w:rsidP="00555A96">
      <w:pPr>
        <w:pBdr>
          <w:top w:val="nil"/>
          <w:left w:val="nil"/>
          <w:bottom w:val="nil"/>
          <w:right w:val="nil"/>
          <w:between w:val="nil"/>
        </w:pBd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ОПИС ДИСЦИПЛІНИ</w:t>
      </w:r>
    </w:p>
    <w:p w14:paraId="0C989878" w14:textId="77777777" w:rsidR="00C53672" w:rsidRPr="007E6B24" w:rsidRDefault="00C53672" w:rsidP="00555A96">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10740" w:type="dxa"/>
        <w:tblLook w:val="04A0" w:firstRow="1" w:lastRow="0" w:firstColumn="1" w:lastColumn="0" w:noHBand="0" w:noVBand="1"/>
      </w:tblPr>
      <w:tblGrid>
        <w:gridCol w:w="1668"/>
        <w:gridCol w:w="9072"/>
      </w:tblGrid>
      <w:tr w:rsidR="007E6B24" w:rsidRPr="007E6B24" w14:paraId="3B228B8E" w14:textId="77777777" w:rsidTr="000F3EF3">
        <w:tc>
          <w:tcPr>
            <w:tcW w:w="1668" w:type="dxa"/>
          </w:tcPr>
          <w:p w14:paraId="7D2769D0"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Мета курсу</w:t>
            </w:r>
          </w:p>
        </w:tc>
        <w:tc>
          <w:tcPr>
            <w:tcW w:w="9072" w:type="dxa"/>
          </w:tcPr>
          <w:p w14:paraId="6C134A9E" w14:textId="372F9C24" w:rsidR="00072957" w:rsidRPr="007E6B24" w:rsidRDefault="0033586B" w:rsidP="0033586B">
            <w:pPr>
              <w:pStyle w:val="BodyText21"/>
              <w:numPr>
                <w:ilvl w:val="0"/>
                <w:numId w:val="45"/>
              </w:numPr>
              <w:rPr>
                <w:sz w:val="20"/>
              </w:rPr>
            </w:pPr>
            <w:r w:rsidRPr="0033586B">
              <w:rPr>
                <w:sz w:val="20"/>
              </w:rPr>
              <w:t>ознайомлення студентів з формуванням сучасного підприємницького середовища в Україні, методами і принципами його соціально-економічного аналізу та вміти знаходити шляхи адаптації господарюючих суб'єктів до сучасного підприємницького середовища.</w:t>
            </w:r>
          </w:p>
        </w:tc>
      </w:tr>
      <w:tr w:rsidR="007E6B24" w:rsidRPr="007E6B24" w14:paraId="4E25D88C" w14:textId="77777777" w:rsidTr="000F3EF3">
        <w:tc>
          <w:tcPr>
            <w:tcW w:w="1668" w:type="dxa"/>
          </w:tcPr>
          <w:p w14:paraId="37509FAD"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Завдання курсу</w:t>
            </w:r>
          </w:p>
        </w:tc>
        <w:tc>
          <w:tcPr>
            <w:tcW w:w="9072" w:type="dxa"/>
          </w:tcPr>
          <w:p w14:paraId="2C40D3E4" w14:textId="77777777" w:rsidR="0033586B" w:rsidRPr="0033586B" w:rsidRDefault="0033586B" w:rsidP="0033586B">
            <w:pPr>
              <w:pStyle w:val="af5"/>
              <w:numPr>
                <w:ilvl w:val="0"/>
                <w:numId w:val="33"/>
              </w:numPr>
              <w:jc w:val="both"/>
              <w:rPr>
                <w:rFonts w:ascii="Times New Roman" w:hAnsi="Times New Roman" w:cs="Times New Roman"/>
              </w:rPr>
            </w:pPr>
            <w:r w:rsidRPr="0033586B">
              <w:rPr>
                <w:rFonts w:ascii="Times New Roman" w:hAnsi="Times New Roman" w:cs="Times New Roman"/>
              </w:rPr>
              <w:t>вивчення сучасних методів і прийомів аналізу підприємницького середовища;</w:t>
            </w:r>
          </w:p>
          <w:p w14:paraId="4E0DA346" w14:textId="77777777" w:rsidR="0033586B" w:rsidRPr="0033586B" w:rsidRDefault="0033586B" w:rsidP="0033586B">
            <w:pPr>
              <w:pStyle w:val="af5"/>
              <w:numPr>
                <w:ilvl w:val="0"/>
                <w:numId w:val="33"/>
              </w:numPr>
              <w:jc w:val="both"/>
              <w:rPr>
                <w:rFonts w:ascii="Times New Roman" w:hAnsi="Times New Roman" w:cs="Times New Roman"/>
              </w:rPr>
            </w:pPr>
            <w:r w:rsidRPr="0033586B">
              <w:rPr>
                <w:rFonts w:ascii="Times New Roman" w:hAnsi="Times New Roman" w:cs="Times New Roman"/>
              </w:rPr>
              <w:t>оволодіння навичками здійснення PEST- та SWOT-аналізу;</w:t>
            </w:r>
          </w:p>
          <w:p w14:paraId="2B0A8890" w14:textId="1358D9D2" w:rsidR="00072957" w:rsidRPr="0033586B" w:rsidRDefault="0033586B" w:rsidP="0033586B">
            <w:pPr>
              <w:pStyle w:val="af5"/>
              <w:numPr>
                <w:ilvl w:val="0"/>
                <w:numId w:val="33"/>
              </w:numPr>
              <w:jc w:val="both"/>
              <w:rPr>
                <w:rFonts w:ascii="Times New Roman" w:hAnsi="Times New Roman" w:cs="Times New Roman"/>
              </w:rPr>
            </w:pPr>
            <w:r w:rsidRPr="0033586B">
              <w:rPr>
                <w:rFonts w:ascii="Times New Roman" w:hAnsi="Times New Roman" w:cs="Times New Roman"/>
              </w:rPr>
              <w:t>систематизація впливу на результати господарської діяльності факторів прямого та непрямого характеру, що сприяють або ускладнюють роботу господарюючого суб’єкта.</w:t>
            </w:r>
          </w:p>
        </w:tc>
      </w:tr>
      <w:tr w:rsidR="007E6B24" w:rsidRPr="007E6B24" w14:paraId="6F780D36" w14:textId="77777777" w:rsidTr="000F3EF3">
        <w:tc>
          <w:tcPr>
            <w:tcW w:w="1668" w:type="dxa"/>
          </w:tcPr>
          <w:p w14:paraId="1CF163B4"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Компетентності</w:t>
            </w:r>
          </w:p>
        </w:tc>
        <w:tc>
          <w:tcPr>
            <w:tcW w:w="9072" w:type="dxa"/>
          </w:tcPr>
          <w:p w14:paraId="6D517D41" w14:textId="77777777" w:rsidR="0033586B" w:rsidRPr="0033586B" w:rsidRDefault="0033586B" w:rsidP="0033586B">
            <w:pPr>
              <w:pStyle w:val="af5"/>
              <w:numPr>
                <w:ilvl w:val="0"/>
                <w:numId w:val="38"/>
              </w:numPr>
              <w:jc w:val="both"/>
              <w:rPr>
                <w:rStyle w:val="rvts0"/>
                <w:rFonts w:ascii="Times New Roman" w:hAnsi="Times New Roman" w:cs="Times New Roman"/>
              </w:rPr>
            </w:pPr>
            <w:r w:rsidRPr="0033586B">
              <w:rPr>
                <w:rStyle w:val="rvts0"/>
                <w:rFonts w:ascii="Times New Roman" w:hAnsi="Times New Roman" w:cs="Times New Roman"/>
              </w:rPr>
              <w:t>здатність розробляти та реалізовувати стратегію розвитку підприємницьких, торговельних та/або біржових структур;</w:t>
            </w:r>
          </w:p>
          <w:p w14:paraId="6A3F27CA" w14:textId="77777777" w:rsidR="0033586B" w:rsidRPr="0033586B" w:rsidRDefault="0033586B" w:rsidP="0033586B">
            <w:pPr>
              <w:pStyle w:val="af5"/>
              <w:numPr>
                <w:ilvl w:val="0"/>
                <w:numId w:val="38"/>
              </w:numPr>
              <w:jc w:val="both"/>
              <w:rPr>
                <w:rStyle w:val="rvts0"/>
                <w:rFonts w:ascii="Times New Roman" w:hAnsi="Times New Roman" w:cs="Times New Roman"/>
              </w:rPr>
            </w:pPr>
            <w:r w:rsidRPr="0033586B">
              <w:rPr>
                <w:rStyle w:val="rvts0"/>
                <w:rFonts w:ascii="Times New Roman" w:hAnsi="Times New Roman" w:cs="Times New Roman"/>
              </w:rPr>
              <w:t>здатність проводити оцінювання продукції, товарів і послуг в підприємницькій, торговельній та/або біржовій діяльності</w:t>
            </w:r>
          </w:p>
          <w:p w14:paraId="4E961A34" w14:textId="72D958F7" w:rsidR="00072957" w:rsidRPr="0033586B" w:rsidRDefault="0033586B" w:rsidP="0033586B">
            <w:pPr>
              <w:pStyle w:val="af5"/>
              <w:numPr>
                <w:ilvl w:val="0"/>
                <w:numId w:val="38"/>
              </w:numPr>
              <w:jc w:val="both"/>
              <w:rPr>
                <w:rFonts w:ascii="Times New Roman" w:hAnsi="Times New Roman" w:cs="Times New Roman"/>
              </w:rPr>
            </w:pPr>
            <w:r w:rsidRPr="0033586B">
              <w:rPr>
                <w:rStyle w:val="rvts0"/>
                <w:rFonts w:ascii="Times New Roman" w:hAnsi="Times New Roman" w:cs="Times New Roman"/>
              </w:rPr>
              <w:t>здатність до ініціювання та реалізації інноваційних проектів в підприємницькій, торговельній та/або біржовій діяльності.</w:t>
            </w:r>
          </w:p>
        </w:tc>
      </w:tr>
      <w:tr w:rsidR="00072957" w:rsidRPr="007E6B24" w14:paraId="1BC7B223" w14:textId="77777777" w:rsidTr="000F3EF3">
        <w:tc>
          <w:tcPr>
            <w:tcW w:w="1668" w:type="dxa"/>
          </w:tcPr>
          <w:p w14:paraId="6B9FC607"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Програмні результати навчання</w:t>
            </w:r>
          </w:p>
        </w:tc>
        <w:tc>
          <w:tcPr>
            <w:tcW w:w="9072" w:type="dxa"/>
          </w:tcPr>
          <w:p w14:paraId="1FCC06B0" w14:textId="77777777" w:rsidR="0033586B" w:rsidRPr="0033586B" w:rsidRDefault="0033586B" w:rsidP="0033586B">
            <w:pPr>
              <w:pStyle w:val="af5"/>
              <w:numPr>
                <w:ilvl w:val="0"/>
                <w:numId w:val="41"/>
              </w:numPr>
              <w:jc w:val="both"/>
              <w:rPr>
                <w:rFonts w:ascii="Times New Roman" w:hAnsi="Times New Roman" w:cs="Times New Roman"/>
                <w:szCs w:val="28"/>
                <w:lang w:eastAsia="uk-UA"/>
              </w:rPr>
            </w:pPr>
            <w:r w:rsidRPr="0033586B">
              <w:rPr>
                <w:rFonts w:ascii="Times New Roman" w:hAnsi="Times New Roman" w:cs="Times New Roman"/>
                <w:szCs w:val="28"/>
                <w:lang w:eastAsia="uk-UA"/>
              </w:rPr>
              <w:t>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p w14:paraId="71293F26" w14:textId="77777777" w:rsidR="0033586B" w:rsidRPr="0033586B" w:rsidRDefault="0033586B" w:rsidP="0033586B">
            <w:pPr>
              <w:pStyle w:val="af5"/>
              <w:numPr>
                <w:ilvl w:val="0"/>
                <w:numId w:val="41"/>
              </w:numPr>
              <w:jc w:val="both"/>
              <w:rPr>
                <w:rFonts w:ascii="Times New Roman" w:hAnsi="Times New Roman" w:cs="Times New Roman"/>
                <w:szCs w:val="28"/>
                <w:lang w:eastAsia="uk-UA"/>
              </w:rPr>
            </w:pPr>
            <w:r w:rsidRPr="0033586B">
              <w:rPr>
                <w:rFonts w:ascii="Times New Roman" w:hAnsi="Times New Roman" w:cs="Times New Roman"/>
                <w:szCs w:val="28"/>
                <w:lang w:eastAsia="uk-UA"/>
              </w:rPr>
              <w:t>визначати та впроваджувати стратегічні плани розвитку суб’єктів господарювання у сфері підприємництва, торгівлі та/або біржової діяльності;</w:t>
            </w:r>
          </w:p>
          <w:p w14:paraId="73DA60FD" w14:textId="56689694" w:rsidR="00072957" w:rsidRPr="007E6B24" w:rsidRDefault="0033586B" w:rsidP="0033586B">
            <w:pPr>
              <w:pStyle w:val="af5"/>
              <w:numPr>
                <w:ilvl w:val="0"/>
                <w:numId w:val="41"/>
              </w:numPr>
              <w:jc w:val="both"/>
              <w:rPr>
                <w:rFonts w:ascii="Times New Roman" w:hAnsi="Times New Roman" w:cs="Times New Roman"/>
                <w:szCs w:val="28"/>
                <w:lang w:eastAsia="uk-UA"/>
              </w:rPr>
            </w:pPr>
            <w:r w:rsidRPr="0033586B">
              <w:rPr>
                <w:rFonts w:ascii="Times New Roman" w:hAnsi="Times New Roman" w:cs="Times New Roman"/>
                <w:szCs w:val="28"/>
                <w:lang w:eastAsia="uk-UA"/>
              </w:rPr>
              <w:t>впроваджувати інноваційні проекти з метою створення умов для ефективного функціонування та розвитку підприємницьких, торговельних та/або біржових структур.</w:t>
            </w:r>
          </w:p>
        </w:tc>
      </w:tr>
    </w:tbl>
    <w:p w14:paraId="4302BA9F" w14:textId="5C68113D" w:rsidR="00555A96" w:rsidRPr="007E6B24" w:rsidRDefault="00555A96" w:rsidP="00131CF3">
      <w:pPr>
        <w:pBdr>
          <w:top w:val="nil"/>
          <w:left w:val="nil"/>
          <w:bottom w:val="nil"/>
          <w:right w:val="nil"/>
          <w:between w:val="nil"/>
        </w:pBdr>
        <w:rPr>
          <w:rFonts w:ascii="Times New Roman" w:eastAsia="Times New Roman" w:hAnsi="Times New Roman" w:cs="Times New Roman"/>
          <w:sz w:val="24"/>
          <w:szCs w:val="24"/>
        </w:rPr>
      </w:pPr>
    </w:p>
    <w:p w14:paraId="5F42909C" w14:textId="77777777" w:rsidR="00892A7A" w:rsidRDefault="00892A7A" w:rsidP="00C53672">
      <w:pPr>
        <w:pBdr>
          <w:top w:val="nil"/>
          <w:left w:val="nil"/>
          <w:bottom w:val="nil"/>
          <w:right w:val="nil"/>
          <w:between w:val="nil"/>
        </w:pBdr>
        <w:jc w:val="center"/>
        <w:rPr>
          <w:rFonts w:ascii="Times New Roman" w:eastAsia="Times New Roman" w:hAnsi="Times New Roman" w:cs="Times New Roman"/>
          <w:b/>
          <w:sz w:val="24"/>
          <w:szCs w:val="24"/>
        </w:rPr>
      </w:pPr>
    </w:p>
    <w:p w14:paraId="47E5CCAE" w14:textId="77777777" w:rsidR="008E1FBB" w:rsidRDefault="008E1FBB" w:rsidP="00C53672">
      <w:pPr>
        <w:pBdr>
          <w:top w:val="nil"/>
          <w:left w:val="nil"/>
          <w:bottom w:val="nil"/>
          <w:right w:val="nil"/>
          <w:between w:val="nil"/>
        </w:pBdr>
        <w:jc w:val="center"/>
        <w:rPr>
          <w:rFonts w:ascii="Times New Roman" w:eastAsia="Times New Roman" w:hAnsi="Times New Roman" w:cs="Times New Roman"/>
          <w:b/>
          <w:sz w:val="24"/>
          <w:szCs w:val="24"/>
        </w:rPr>
      </w:pPr>
    </w:p>
    <w:p w14:paraId="55EA17A9" w14:textId="77777777" w:rsidR="008E1FBB" w:rsidRDefault="008E1FBB" w:rsidP="00C53672">
      <w:pPr>
        <w:pBdr>
          <w:top w:val="nil"/>
          <w:left w:val="nil"/>
          <w:bottom w:val="nil"/>
          <w:right w:val="nil"/>
          <w:between w:val="nil"/>
        </w:pBdr>
        <w:jc w:val="center"/>
        <w:rPr>
          <w:rFonts w:ascii="Times New Roman" w:eastAsia="Times New Roman" w:hAnsi="Times New Roman" w:cs="Times New Roman"/>
          <w:b/>
          <w:sz w:val="24"/>
          <w:szCs w:val="24"/>
        </w:rPr>
      </w:pPr>
    </w:p>
    <w:p w14:paraId="109A902E" w14:textId="77777777" w:rsidR="008E1FBB" w:rsidRDefault="008E1FBB" w:rsidP="00C53672">
      <w:pPr>
        <w:pBdr>
          <w:top w:val="nil"/>
          <w:left w:val="nil"/>
          <w:bottom w:val="nil"/>
          <w:right w:val="nil"/>
          <w:between w:val="nil"/>
        </w:pBdr>
        <w:jc w:val="center"/>
        <w:rPr>
          <w:rFonts w:ascii="Times New Roman" w:eastAsia="Times New Roman" w:hAnsi="Times New Roman" w:cs="Times New Roman"/>
          <w:b/>
          <w:sz w:val="24"/>
          <w:szCs w:val="24"/>
        </w:rPr>
      </w:pPr>
    </w:p>
    <w:p w14:paraId="1499E9C3" w14:textId="77777777" w:rsidR="008E1FBB" w:rsidRDefault="008E1FBB" w:rsidP="00C53672">
      <w:pPr>
        <w:pBdr>
          <w:top w:val="nil"/>
          <w:left w:val="nil"/>
          <w:bottom w:val="nil"/>
          <w:right w:val="nil"/>
          <w:between w:val="nil"/>
        </w:pBdr>
        <w:jc w:val="center"/>
        <w:rPr>
          <w:rFonts w:ascii="Times New Roman" w:eastAsia="Times New Roman" w:hAnsi="Times New Roman" w:cs="Times New Roman"/>
          <w:b/>
          <w:sz w:val="24"/>
          <w:szCs w:val="24"/>
        </w:rPr>
      </w:pPr>
    </w:p>
    <w:p w14:paraId="6FA9A864" w14:textId="77777777" w:rsidR="008E1FBB" w:rsidRDefault="008E1FBB" w:rsidP="00C53672">
      <w:pPr>
        <w:pBdr>
          <w:top w:val="nil"/>
          <w:left w:val="nil"/>
          <w:bottom w:val="nil"/>
          <w:right w:val="nil"/>
          <w:between w:val="nil"/>
        </w:pBdr>
        <w:jc w:val="center"/>
        <w:rPr>
          <w:rFonts w:ascii="Times New Roman" w:eastAsia="Times New Roman" w:hAnsi="Times New Roman" w:cs="Times New Roman"/>
          <w:b/>
          <w:sz w:val="24"/>
          <w:szCs w:val="24"/>
        </w:rPr>
      </w:pPr>
    </w:p>
    <w:p w14:paraId="58D71F98" w14:textId="77777777" w:rsidR="00C53672" w:rsidRPr="007E6B24" w:rsidRDefault="00C53672" w:rsidP="00C53672">
      <w:pPr>
        <w:pBdr>
          <w:top w:val="nil"/>
          <w:left w:val="nil"/>
          <w:bottom w:val="nil"/>
          <w:right w:val="nil"/>
          <w:between w:val="nil"/>
        </w:pBdr>
        <w:jc w:val="center"/>
        <w:rPr>
          <w:rFonts w:ascii="Times New Roman" w:eastAsia="Times New Roman" w:hAnsi="Times New Roman" w:cs="Times New Roman"/>
          <w:b/>
          <w:sz w:val="24"/>
          <w:szCs w:val="24"/>
        </w:rPr>
      </w:pPr>
      <w:bookmarkStart w:id="0" w:name="_GoBack"/>
      <w:bookmarkEnd w:id="0"/>
      <w:r w:rsidRPr="007E6B24">
        <w:rPr>
          <w:rFonts w:ascii="Times New Roman" w:eastAsia="Times New Roman" w:hAnsi="Times New Roman" w:cs="Times New Roman"/>
          <w:b/>
          <w:sz w:val="24"/>
          <w:szCs w:val="24"/>
        </w:rPr>
        <w:lastRenderedPageBreak/>
        <w:t>СТРУКТУРА КУРСУ</w:t>
      </w:r>
    </w:p>
    <w:p w14:paraId="3E2779BF" w14:textId="616FB7CE" w:rsidR="00C53672" w:rsidRPr="007E6B24" w:rsidRDefault="00C53672" w:rsidP="00B27366">
      <w:pPr>
        <w:pBdr>
          <w:top w:val="nil"/>
          <w:left w:val="nil"/>
          <w:bottom w:val="nil"/>
          <w:right w:val="nil"/>
          <w:between w:val="nil"/>
        </w:pBdr>
        <w:rPr>
          <w:rFonts w:ascii="Times New Roman" w:eastAsia="Times New Roman" w:hAnsi="Times New Roman" w:cs="Times New Roman"/>
          <w:sz w:val="24"/>
          <w:szCs w:val="24"/>
        </w:rPr>
      </w:pPr>
    </w:p>
    <w:tbl>
      <w:tblPr>
        <w:tblStyle w:val="af4"/>
        <w:tblW w:w="10811" w:type="dxa"/>
        <w:tblLayout w:type="fixed"/>
        <w:tblLook w:val="04A0" w:firstRow="1" w:lastRow="0" w:firstColumn="1" w:lastColumn="0" w:noHBand="0" w:noVBand="1"/>
      </w:tblPr>
      <w:tblGrid>
        <w:gridCol w:w="2536"/>
        <w:gridCol w:w="1116"/>
        <w:gridCol w:w="3311"/>
        <w:gridCol w:w="2958"/>
        <w:gridCol w:w="878"/>
        <w:gridCol w:w="12"/>
      </w:tblGrid>
      <w:tr w:rsidR="007E6B24" w:rsidRPr="007E6B24" w14:paraId="65D0B7C9" w14:textId="77777777" w:rsidTr="00770D5B">
        <w:trPr>
          <w:gridAfter w:val="1"/>
          <w:wAfter w:w="12" w:type="dxa"/>
        </w:trPr>
        <w:tc>
          <w:tcPr>
            <w:tcW w:w="2536" w:type="dxa"/>
            <w:vAlign w:val="center"/>
          </w:tcPr>
          <w:p w14:paraId="22B36957" w14:textId="04C57AFE" w:rsidR="00555A96" w:rsidRPr="007E6B24" w:rsidRDefault="00555A96" w:rsidP="00E078AC">
            <w:pPr>
              <w:jc w:val="center"/>
              <w:rPr>
                <w:rFonts w:ascii="Times New Roman" w:eastAsia="Times New Roman" w:hAnsi="Times New Roman" w:cs="Times New Roman"/>
                <w:b/>
              </w:rPr>
            </w:pPr>
            <w:r w:rsidRPr="007E6B24">
              <w:rPr>
                <w:rFonts w:ascii="Times New Roman" w:eastAsia="Times New Roman" w:hAnsi="Times New Roman" w:cs="Times New Roman"/>
                <w:b/>
              </w:rPr>
              <w:t>Тема</w:t>
            </w:r>
          </w:p>
        </w:tc>
        <w:tc>
          <w:tcPr>
            <w:tcW w:w="1116" w:type="dxa"/>
            <w:vAlign w:val="center"/>
          </w:tcPr>
          <w:p w14:paraId="65A31BB7" w14:textId="62241B43" w:rsidR="00D42FE0" w:rsidRPr="007E6B24" w:rsidRDefault="00555A96" w:rsidP="00E078AC">
            <w:pPr>
              <w:jc w:val="center"/>
              <w:rPr>
                <w:rFonts w:ascii="Times New Roman" w:eastAsia="Times New Roman" w:hAnsi="Times New Roman" w:cs="Times New Roman"/>
                <w:b/>
              </w:rPr>
            </w:pPr>
            <w:r w:rsidRPr="007E6B24">
              <w:rPr>
                <w:rFonts w:ascii="Times New Roman" w:eastAsia="Times New Roman" w:hAnsi="Times New Roman" w:cs="Times New Roman"/>
                <w:b/>
              </w:rPr>
              <w:t>Години  (лекції</w:t>
            </w:r>
            <w:r w:rsidR="00893BF0" w:rsidRPr="007E6B24">
              <w:rPr>
                <w:rFonts w:ascii="Times New Roman" w:eastAsia="Times New Roman" w:hAnsi="Times New Roman" w:cs="Times New Roman"/>
                <w:b/>
              </w:rPr>
              <w:t xml:space="preserve"> </w:t>
            </w:r>
            <w:r w:rsidRPr="007E6B24">
              <w:rPr>
                <w:rFonts w:ascii="Times New Roman" w:eastAsia="Times New Roman" w:hAnsi="Times New Roman" w:cs="Times New Roman"/>
                <w:b/>
              </w:rPr>
              <w:t>/</w:t>
            </w:r>
          </w:p>
          <w:p w14:paraId="57DCFD47" w14:textId="6AC6A7E6" w:rsidR="00555A96" w:rsidRPr="007E6B24" w:rsidRDefault="00893BF0" w:rsidP="00E078AC">
            <w:pPr>
              <w:jc w:val="center"/>
              <w:rPr>
                <w:rFonts w:ascii="Times New Roman" w:eastAsia="Times New Roman" w:hAnsi="Times New Roman" w:cs="Times New Roman"/>
                <w:b/>
              </w:rPr>
            </w:pPr>
            <w:r w:rsidRPr="007E6B24">
              <w:rPr>
                <w:rFonts w:ascii="Times New Roman" w:eastAsia="Times New Roman" w:hAnsi="Times New Roman" w:cs="Times New Roman"/>
                <w:b/>
              </w:rPr>
              <w:t>п</w:t>
            </w:r>
            <w:r w:rsidR="00555A96" w:rsidRPr="007E6B24">
              <w:rPr>
                <w:rFonts w:ascii="Times New Roman" w:eastAsia="Times New Roman" w:hAnsi="Times New Roman" w:cs="Times New Roman"/>
                <w:b/>
              </w:rPr>
              <w:t>рактичні</w:t>
            </w:r>
            <w:r w:rsidRPr="007E6B24">
              <w:rPr>
                <w:rFonts w:ascii="Times New Roman" w:eastAsia="Times New Roman" w:hAnsi="Times New Roman" w:cs="Times New Roman"/>
                <w:b/>
              </w:rPr>
              <w:t xml:space="preserve"> (семінарські, лабораторні</w:t>
            </w:r>
            <w:r w:rsidR="00555A96" w:rsidRPr="007E6B24">
              <w:rPr>
                <w:rFonts w:ascii="Times New Roman" w:eastAsia="Times New Roman" w:hAnsi="Times New Roman" w:cs="Times New Roman"/>
                <w:b/>
              </w:rPr>
              <w:t>)</w:t>
            </w:r>
            <w:r w:rsidRPr="007E6B24">
              <w:rPr>
                <w:rFonts w:ascii="Times New Roman" w:eastAsia="Times New Roman" w:hAnsi="Times New Roman" w:cs="Times New Roman"/>
                <w:b/>
              </w:rPr>
              <w:t>)</w:t>
            </w:r>
          </w:p>
        </w:tc>
        <w:tc>
          <w:tcPr>
            <w:tcW w:w="3311" w:type="dxa"/>
            <w:vAlign w:val="center"/>
          </w:tcPr>
          <w:p w14:paraId="53ED825B" w14:textId="0EA3F053" w:rsidR="00555A96" w:rsidRPr="007E6B24" w:rsidRDefault="00E078AC" w:rsidP="00E078AC">
            <w:pPr>
              <w:jc w:val="center"/>
              <w:rPr>
                <w:rFonts w:ascii="Times New Roman" w:eastAsia="Times New Roman" w:hAnsi="Times New Roman" w:cs="Times New Roman"/>
                <w:b/>
              </w:rPr>
            </w:pPr>
            <w:r w:rsidRPr="007E6B24">
              <w:rPr>
                <w:rFonts w:ascii="Times New Roman" w:eastAsia="Times New Roman" w:hAnsi="Times New Roman" w:cs="Times New Roman"/>
                <w:b/>
              </w:rPr>
              <w:t>Зміст тем курсу</w:t>
            </w:r>
          </w:p>
        </w:tc>
        <w:tc>
          <w:tcPr>
            <w:tcW w:w="2958" w:type="dxa"/>
            <w:vAlign w:val="center"/>
          </w:tcPr>
          <w:p w14:paraId="59AEB6AC" w14:textId="5A932252" w:rsidR="00555A96" w:rsidRPr="007E6B24" w:rsidRDefault="00555A96" w:rsidP="00E078AC">
            <w:pPr>
              <w:jc w:val="center"/>
              <w:rPr>
                <w:rFonts w:ascii="Times New Roman" w:eastAsia="Times New Roman" w:hAnsi="Times New Roman" w:cs="Times New Roman"/>
                <w:b/>
              </w:rPr>
            </w:pPr>
            <w:r w:rsidRPr="007E6B24">
              <w:rPr>
                <w:rFonts w:ascii="Times New Roman" w:eastAsia="Times New Roman" w:hAnsi="Times New Roman" w:cs="Times New Roman"/>
                <w:b/>
              </w:rPr>
              <w:t>Завдання</w:t>
            </w:r>
          </w:p>
        </w:tc>
        <w:tc>
          <w:tcPr>
            <w:tcW w:w="878" w:type="dxa"/>
            <w:vAlign w:val="center"/>
          </w:tcPr>
          <w:p w14:paraId="6A8A16D1" w14:textId="77777777" w:rsidR="00555A96" w:rsidRPr="007E6B24" w:rsidRDefault="00555A96" w:rsidP="00E078AC">
            <w:pPr>
              <w:jc w:val="center"/>
              <w:rPr>
                <w:rFonts w:ascii="Times New Roman" w:eastAsia="Times New Roman" w:hAnsi="Times New Roman" w:cs="Times New Roman"/>
                <w:b/>
              </w:rPr>
            </w:pPr>
            <w:proofErr w:type="spellStart"/>
            <w:r w:rsidRPr="007E6B24">
              <w:rPr>
                <w:rFonts w:ascii="Times New Roman" w:eastAsia="Times New Roman" w:hAnsi="Times New Roman" w:cs="Times New Roman"/>
                <w:b/>
              </w:rPr>
              <w:t>Оціню</w:t>
            </w:r>
            <w:r w:rsidR="00C5182D" w:rsidRPr="007E6B24">
              <w:rPr>
                <w:rFonts w:ascii="Times New Roman" w:eastAsia="Times New Roman" w:hAnsi="Times New Roman" w:cs="Times New Roman"/>
                <w:b/>
              </w:rPr>
              <w:t>-</w:t>
            </w:r>
            <w:r w:rsidRPr="007E6B24">
              <w:rPr>
                <w:rFonts w:ascii="Times New Roman" w:eastAsia="Times New Roman" w:hAnsi="Times New Roman" w:cs="Times New Roman"/>
                <w:b/>
              </w:rPr>
              <w:t>вання</w:t>
            </w:r>
            <w:proofErr w:type="spellEnd"/>
          </w:p>
          <w:p w14:paraId="1EA2C79E" w14:textId="4857F50E" w:rsidR="00F727C5" w:rsidRPr="007E6B24" w:rsidRDefault="00F727C5" w:rsidP="00E078AC">
            <w:pPr>
              <w:jc w:val="center"/>
              <w:rPr>
                <w:rFonts w:ascii="Times New Roman" w:eastAsia="Times New Roman" w:hAnsi="Times New Roman" w:cs="Times New Roman"/>
                <w:b/>
              </w:rPr>
            </w:pPr>
            <w:r w:rsidRPr="007E6B24">
              <w:rPr>
                <w:rFonts w:ascii="Times New Roman" w:eastAsia="Times New Roman" w:hAnsi="Times New Roman" w:cs="Times New Roman"/>
                <w:b/>
              </w:rPr>
              <w:t>(балів)</w:t>
            </w:r>
          </w:p>
        </w:tc>
      </w:tr>
      <w:tr w:rsidR="007E6B24" w:rsidRPr="007E6B24" w14:paraId="0E81BA43" w14:textId="77777777" w:rsidTr="00770D5B">
        <w:tc>
          <w:tcPr>
            <w:tcW w:w="10811" w:type="dxa"/>
            <w:gridSpan w:val="6"/>
          </w:tcPr>
          <w:p w14:paraId="24CE0425" w14:textId="0DCEC11E" w:rsidR="00742CF2" w:rsidRPr="007E6B24" w:rsidRDefault="00742CF2" w:rsidP="00131CF3">
            <w:pPr>
              <w:jc w:val="center"/>
              <w:rPr>
                <w:rFonts w:ascii="Times New Roman" w:eastAsia="Times New Roman" w:hAnsi="Times New Roman" w:cs="Times New Roman"/>
                <w:b/>
              </w:rPr>
            </w:pPr>
            <w:r w:rsidRPr="007E6B24">
              <w:rPr>
                <w:rFonts w:ascii="Times New Roman" w:eastAsia="Times New Roman" w:hAnsi="Times New Roman" w:cs="Times New Roman"/>
                <w:b/>
              </w:rPr>
              <w:t>Змістовий модуль 1</w:t>
            </w:r>
          </w:p>
        </w:tc>
      </w:tr>
      <w:tr w:rsidR="007E6B24" w:rsidRPr="007E6B24" w14:paraId="54639392" w14:textId="77777777" w:rsidTr="00770D5B">
        <w:trPr>
          <w:gridAfter w:val="1"/>
          <w:wAfter w:w="12" w:type="dxa"/>
        </w:trPr>
        <w:tc>
          <w:tcPr>
            <w:tcW w:w="2536" w:type="dxa"/>
          </w:tcPr>
          <w:p w14:paraId="07939248" w14:textId="77777777" w:rsidR="009A391F" w:rsidRPr="007E6B24" w:rsidRDefault="00B87D2D" w:rsidP="00B87D2D">
            <w:pPr>
              <w:rPr>
                <w:rFonts w:ascii="Times New Roman" w:hAnsi="Times New Roman" w:cs="Times New Roman"/>
                <w:b/>
              </w:rPr>
            </w:pPr>
            <w:r w:rsidRPr="007E6B24">
              <w:rPr>
                <w:rFonts w:ascii="Times New Roman" w:hAnsi="Times New Roman" w:cs="Times New Roman"/>
                <w:b/>
              </w:rPr>
              <w:t xml:space="preserve">Тема 1. </w:t>
            </w:r>
          </w:p>
          <w:p w14:paraId="13278D7D" w14:textId="6FFFC180" w:rsidR="00B87D2D" w:rsidRPr="007E6B24" w:rsidRDefault="00892A7A" w:rsidP="00B87D2D">
            <w:pPr>
              <w:rPr>
                <w:rFonts w:ascii="Times New Roman" w:hAnsi="Times New Roman" w:cs="Times New Roman"/>
                <w:b/>
              </w:rPr>
            </w:pPr>
            <w:r w:rsidRPr="00892A7A">
              <w:rPr>
                <w:rFonts w:ascii="Times New Roman" w:hAnsi="Times New Roman" w:cs="Times New Roman"/>
                <w:b/>
              </w:rPr>
              <w:t>Передумови створення та ефективного функціонування підприємництва, методичні особливості соціально-економічного аналізу підприємницького середовища</w:t>
            </w:r>
          </w:p>
        </w:tc>
        <w:tc>
          <w:tcPr>
            <w:tcW w:w="1116" w:type="dxa"/>
          </w:tcPr>
          <w:p w14:paraId="6F6BA45D" w14:textId="7D3A61A7" w:rsidR="00B87D2D" w:rsidRPr="007E6B24" w:rsidRDefault="00892A7A" w:rsidP="00892A7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0F8D6738" w14:textId="7311DE5E" w:rsidR="00B87D2D" w:rsidRPr="007E6B24" w:rsidRDefault="0033586B" w:rsidP="007E6B24">
            <w:pPr>
              <w:jc w:val="both"/>
              <w:rPr>
                <w:rFonts w:ascii="Times New Roman" w:hAnsi="Times New Roman" w:cs="Times New Roman"/>
                <w:szCs w:val="28"/>
              </w:rPr>
            </w:pPr>
            <w:r w:rsidRPr="0033586B">
              <w:rPr>
                <w:rFonts w:ascii="Times New Roman" w:hAnsi="Times New Roman" w:cs="Times New Roman"/>
                <w:szCs w:val="28"/>
              </w:rPr>
              <w:t>Сутність соціально-економічного аналізу. Елементи-фактори зовнішнього середовища підприємництва. Фактори мікросередовища (внутрішнього середовища) підприємництва. Етапи дослідження підприємницького середовища.</w:t>
            </w:r>
          </w:p>
        </w:tc>
        <w:tc>
          <w:tcPr>
            <w:tcW w:w="2958" w:type="dxa"/>
            <w:vAlign w:val="center"/>
          </w:tcPr>
          <w:p w14:paraId="4150B4B2" w14:textId="72FB6D74" w:rsidR="00B87D2D" w:rsidRPr="007E6B24" w:rsidRDefault="00B87D2D" w:rsidP="00B87D2D">
            <w:pPr>
              <w:rPr>
                <w:rFonts w:ascii="Times New Roman" w:hAnsi="Times New Roman" w:cs="Times New Roman"/>
              </w:rPr>
            </w:pPr>
            <w:r w:rsidRPr="007E6B24">
              <w:rPr>
                <w:rFonts w:ascii="Times New Roman" w:hAnsi="Times New Roman" w:cs="Times New Roman"/>
              </w:rPr>
              <w:t>Опрацювання лекційного матеріалу</w:t>
            </w:r>
            <w:r w:rsidR="00400FBF" w:rsidRPr="007E6B24">
              <w:rPr>
                <w:rFonts w:ascii="Times New Roman" w:hAnsi="Times New Roman" w:cs="Times New Roman"/>
              </w:rPr>
              <w:t xml:space="preserve">, </w:t>
            </w:r>
            <w:r w:rsidR="001762C1">
              <w:rPr>
                <w:rFonts w:ascii="Times New Roman" w:hAnsi="Times New Roman" w:cs="Times New Roman"/>
              </w:rPr>
              <w:t>вивчення сутності соціально-економічного аналізу</w:t>
            </w:r>
            <w:r w:rsidR="00097A42" w:rsidRPr="007E6B24">
              <w:rPr>
                <w:rFonts w:ascii="Times New Roman" w:hAnsi="Times New Roman" w:cs="Times New Roman"/>
              </w:rPr>
              <w:t xml:space="preserve"> </w:t>
            </w:r>
            <w:r w:rsidR="00AE7C06" w:rsidRPr="007E6B24">
              <w:rPr>
                <w:rFonts w:ascii="Times New Roman" w:hAnsi="Times New Roman" w:cs="Times New Roman"/>
              </w:rPr>
              <w:t>його завданнями і методикою</w:t>
            </w:r>
            <w:r w:rsidRPr="007E6B24">
              <w:rPr>
                <w:rFonts w:ascii="Times New Roman" w:hAnsi="Times New Roman" w:cs="Times New Roman"/>
              </w:rPr>
              <w:t>.</w:t>
            </w:r>
            <w:r w:rsidR="001762C1">
              <w:rPr>
                <w:rFonts w:ascii="Times New Roman" w:hAnsi="Times New Roman" w:cs="Times New Roman"/>
              </w:rPr>
              <w:t xml:space="preserve"> Дослідження факторів </w:t>
            </w:r>
            <w:r w:rsidR="001762C1" w:rsidRPr="00892A7A">
              <w:rPr>
                <w:rFonts w:ascii="Times New Roman" w:hAnsi="Times New Roman" w:cs="Times New Roman"/>
                <w:szCs w:val="28"/>
              </w:rPr>
              <w:t xml:space="preserve">мікросередовища </w:t>
            </w:r>
            <w:r w:rsidR="001762C1">
              <w:rPr>
                <w:rFonts w:ascii="Times New Roman" w:hAnsi="Times New Roman" w:cs="Times New Roman"/>
              </w:rPr>
              <w:t>середовища підприємства.</w:t>
            </w:r>
          </w:p>
          <w:p w14:paraId="3EBD8452" w14:textId="5D33FEED" w:rsidR="00B87D2D" w:rsidRPr="007E6B24" w:rsidRDefault="00B87D2D" w:rsidP="00400FBF">
            <w:pPr>
              <w:rPr>
                <w:rFonts w:ascii="Times New Roman" w:hAnsi="Times New Roman" w:cs="Times New Roman"/>
              </w:rPr>
            </w:pPr>
            <w:r w:rsidRPr="007E6B24">
              <w:rPr>
                <w:rFonts w:ascii="Times New Roman" w:hAnsi="Times New Roman" w:cs="Times New Roman"/>
              </w:rPr>
              <w:t xml:space="preserve">Виконання </w:t>
            </w:r>
            <w:r w:rsidR="00400FBF" w:rsidRPr="007E6B24">
              <w:rPr>
                <w:rFonts w:ascii="Times New Roman" w:hAnsi="Times New Roman" w:cs="Times New Roman"/>
              </w:rPr>
              <w:t>дослідницького</w:t>
            </w:r>
            <w:r w:rsidRPr="007E6B24">
              <w:rPr>
                <w:rFonts w:ascii="Times New Roman" w:hAnsi="Times New Roman" w:cs="Times New Roman"/>
              </w:rPr>
              <w:t xml:space="preserve"> завдан</w:t>
            </w:r>
            <w:r w:rsidR="00400FBF" w:rsidRPr="007E6B24">
              <w:rPr>
                <w:rFonts w:ascii="Times New Roman" w:hAnsi="Times New Roman" w:cs="Times New Roman"/>
              </w:rPr>
              <w:t>ня</w:t>
            </w:r>
            <w:r w:rsidRPr="007E6B24">
              <w:rPr>
                <w:rFonts w:ascii="Times New Roman" w:hAnsi="Times New Roman" w:cs="Times New Roman"/>
              </w:rPr>
              <w:t>, наведен</w:t>
            </w:r>
            <w:r w:rsidR="00400FBF" w:rsidRPr="007E6B24">
              <w:rPr>
                <w:rFonts w:ascii="Times New Roman" w:hAnsi="Times New Roman" w:cs="Times New Roman"/>
              </w:rPr>
              <w:t>ого</w:t>
            </w:r>
            <w:r w:rsidRPr="007E6B24">
              <w:rPr>
                <w:rFonts w:ascii="Times New Roman" w:hAnsi="Times New Roman" w:cs="Times New Roman"/>
              </w:rPr>
              <w:t xml:space="preserve">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p>
        </w:tc>
        <w:tc>
          <w:tcPr>
            <w:tcW w:w="878" w:type="dxa"/>
          </w:tcPr>
          <w:p w14:paraId="078A0161" w14:textId="69465410" w:rsidR="00B87D2D"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3586B" w:rsidRPr="007E6B24" w14:paraId="5E40263C" w14:textId="77777777" w:rsidTr="00770D5B">
        <w:trPr>
          <w:gridAfter w:val="1"/>
          <w:wAfter w:w="12" w:type="dxa"/>
        </w:trPr>
        <w:tc>
          <w:tcPr>
            <w:tcW w:w="2536" w:type="dxa"/>
          </w:tcPr>
          <w:p w14:paraId="7A941A53" w14:textId="1EC2DCF6" w:rsidR="0033586B" w:rsidRDefault="0033586B" w:rsidP="00B87D2D">
            <w:pPr>
              <w:rPr>
                <w:rFonts w:ascii="Times New Roman" w:hAnsi="Times New Roman" w:cs="Times New Roman"/>
                <w:b/>
                <w:lang w:val="ru-RU"/>
              </w:rPr>
            </w:pPr>
            <w:r>
              <w:rPr>
                <w:rFonts w:ascii="Times New Roman" w:hAnsi="Times New Roman" w:cs="Times New Roman"/>
                <w:b/>
                <w:lang w:val="ru-RU"/>
              </w:rPr>
              <w:t>Тема 2.</w:t>
            </w:r>
          </w:p>
          <w:p w14:paraId="091E58BE" w14:textId="4E32D3F6" w:rsidR="0033586B" w:rsidRPr="0033586B" w:rsidRDefault="0033586B" w:rsidP="00B87D2D">
            <w:pPr>
              <w:rPr>
                <w:rFonts w:ascii="Times New Roman" w:hAnsi="Times New Roman" w:cs="Times New Roman"/>
                <w:b/>
                <w:lang w:val="ru-RU"/>
              </w:rPr>
            </w:pPr>
            <w:proofErr w:type="spellStart"/>
            <w:r w:rsidRPr="0033586B">
              <w:rPr>
                <w:rFonts w:ascii="Times New Roman" w:hAnsi="Times New Roman" w:cs="Times New Roman"/>
                <w:b/>
                <w:lang w:val="ru-RU"/>
              </w:rPr>
              <w:t>Підприємницьке</w:t>
            </w:r>
            <w:proofErr w:type="spellEnd"/>
            <w:r w:rsidRPr="0033586B">
              <w:rPr>
                <w:rFonts w:ascii="Times New Roman" w:hAnsi="Times New Roman" w:cs="Times New Roman"/>
                <w:b/>
                <w:lang w:val="ru-RU"/>
              </w:rPr>
              <w:t xml:space="preserve"> </w:t>
            </w:r>
            <w:proofErr w:type="spellStart"/>
            <w:r w:rsidRPr="0033586B">
              <w:rPr>
                <w:rFonts w:ascii="Times New Roman" w:hAnsi="Times New Roman" w:cs="Times New Roman"/>
                <w:b/>
                <w:lang w:val="ru-RU"/>
              </w:rPr>
              <w:t>середовище</w:t>
            </w:r>
            <w:proofErr w:type="spellEnd"/>
            <w:r w:rsidRPr="0033586B">
              <w:rPr>
                <w:rFonts w:ascii="Times New Roman" w:hAnsi="Times New Roman" w:cs="Times New Roman"/>
                <w:b/>
                <w:lang w:val="ru-RU"/>
              </w:rPr>
              <w:t>.</w:t>
            </w:r>
          </w:p>
        </w:tc>
        <w:tc>
          <w:tcPr>
            <w:tcW w:w="1116" w:type="dxa"/>
          </w:tcPr>
          <w:p w14:paraId="6C3F30B6" w14:textId="06C5C868" w:rsidR="0033586B" w:rsidRDefault="008E1FBB" w:rsidP="00892A7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4F3C9F17" w14:textId="5F0D08F0" w:rsidR="0033586B" w:rsidRPr="0033586B" w:rsidRDefault="0033586B" w:rsidP="007E6B24">
            <w:pPr>
              <w:jc w:val="both"/>
              <w:rPr>
                <w:rFonts w:ascii="Times New Roman" w:hAnsi="Times New Roman" w:cs="Times New Roman"/>
                <w:szCs w:val="28"/>
              </w:rPr>
            </w:pPr>
            <w:r w:rsidRPr="0033586B">
              <w:rPr>
                <w:rFonts w:ascii="Times New Roman" w:hAnsi="Times New Roman" w:cs="Times New Roman"/>
                <w:szCs w:val="28"/>
              </w:rPr>
              <w:t>Структура підприємницького середовища. Необхідність аналізу підприємницького середовища.</w:t>
            </w:r>
          </w:p>
        </w:tc>
        <w:tc>
          <w:tcPr>
            <w:tcW w:w="2958" w:type="dxa"/>
            <w:vAlign w:val="center"/>
          </w:tcPr>
          <w:p w14:paraId="480CC75C" w14:textId="77777777" w:rsidR="0033586B" w:rsidRPr="0033586B" w:rsidRDefault="0033586B" w:rsidP="0033586B">
            <w:pPr>
              <w:rPr>
                <w:rFonts w:ascii="Times New Roman" w:hAnsi="Times New Roman" w:cs="Times New Roman"/>
              </w:rPr>
            </w:pPr>
            <w:r w:rsidRPr="0033586B">
              <w:rPr>
                <w:rFonts w:ascii="Times New Roman" w:hAnsi="Times New Roman" w:cs="Times New Roman"/>
              </w:rPr>
              <w:t>Опрацювання лекційного матеріалу, вивчення сутності соціально-економічного аналізу його завданнями і методикою. Дослідження факторів мікросередовища середовища підприємства.</w:t>
            </w:r>
          </w:p>
          <w:p w14:paraId="63B021A0" w14:textId="2D48DE01" w:rsidR="0033586B" w:rsidRPr="007E6B24" w:rsidRDefault="0033586B" w:rsidP="0033586B">
            <w:pPr>
              <w:rPr>
                <w:rFonts w:ascii="Times New Roman" w:hAnsi="Times New Roman" w:cs="Times New Roman"/>
              </w:rPr>
            </w:pPr>
            <w:r w:rsidRPr="0033586B">
              <w:rPr>
                <w:rFonts w:ascii="Times New Roman" w:hAnsi="Times New Roman" w:cs="Times New Roman"/>
              </w:rPr>
              <w:t xml:space="preserve">Виконання дослідницького завдання, наведеного в </w:t>
            </w:r>
            <w:proofErr w:type="spellStart"/>
            <w:r w:rsidRPr="0033586B">
              <w:rPr>
                <w:rFonts w:ascii="Times New Roman" w:hAnsi="Times New Roman" w:cs="Times New Roman"/>
              </w:rPr>
              <w:t>інструктивно</w:t>
            </w:r>
            <w:proofErr w:type="spellEnd"/>
            <w:r w:rsidRPr="0033586B">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3586B">
              <w:rPr>
                <w:rFonts w:ascii="Times New Roman" w:hAnsi="Times New Roman" w:cs="Times New Roman"/>
              </w:rPr>
              <w:t>Moodle</w:t>
            </w:r>
            <w:proofErr w:type="spellEnd"/>
          </w:p>
        </w:tc>
        <w:tc>
          <w:tcPr>
            <w:tcW w:w="878" w:type="dxa"/>
          </w:tcPr>
          <w:p w14:paraId="7706E305" w14:textId="4A13E405" w:rsidR="0033586B"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3586B" w:rsidRPr="007E6B24" w14:paraId="0D4AE017" w14:textId="77777777" w:rsidTr="00770D5B">
        <w:trPr>
          <w:gridAfter w:val="1"/>
          <w:wAfter w:w="12" w:type="dxa"/>
        </w:trPr>
        <w:tc>
          <w:tcPr>
            <w:tcW w:w="2536" w:type="dxa"/>
          </w:tcPr>
          <w:p w14:paraId="723F7A6C" w14:textId="77777777" w:rsidR="0033586B" w:rsidRDefault="0033586B" w:rsidP="0033586B">
            <w:pPr>
              <w:rPr>
                <w:rFonts w:ascii="Times New Roman" w:hAnsi="Times New Roman" w:cs="Times New Roman"/>
                <w:b/>
                <w:lang w:val="ru-RU"/>
              </w:rPr>
            </w:pPr>
            <w:r w:rsidRPr="0033586B">
              <w:rPr>
                <w:rFonts w:ascii="Times New Roman" w:hAnsi="Times New Roman" w:cs="Times New Roman"/>
                <w:b/>
                <w:lang w:val="ru-RU"/>
              </w:rPr>
              <w:t xml:space="preserve">Тема 3. </w:t>
            </w:r>
          </w:p>
          <w:p w14:paraId="76D1A2BE" w14:textId="08486471" w:rsidR="0033586B" w:rsidRDefault="0033586B" w:rsidP="0033586B">
            <w:pPr>
              <w:rPr>
                <w:rFonts w:ascii="Times New Roman" w:hAnsi="Times New Roman" w:cs="Times New Roman"/>
                <w:b/>
                <w:lang w:val="ru-RU"/>
              </w:rPr>
            </w:pPr>
            <w:proofErr w:type="spellStart"/>
            <w:r w:rsidRPr="0033586B">
              <w:rPr>
                <w:rFonts w:ascii="Times New Roman" w:hAnsi="Times New Roman" w:cs="Times New Roman"/>
                <w:b/>
                <w:lang w:val="ru-RU"/>
              </w:rPr>
              <w:t>Планування</w:t>
            </w:r>
            <w:proofErr w:type="spellEnd"/>
            <w:r w:rsidRPr="0033586B">
              <w:rPr>
                <w:rFonts w:ascii="Times New Roman" w:hAnsi="Times New Roman" w:cs="Times New Roman"/>
                <w:b/>
                <w:lang w:val="ru-RU"/>
              </w:rPr>
              <w:t xml:space="preserve"> </w:t>
            </w:r>
            <w:proofErr w:type="spellStart"/>
            <w:r w:rsidRPr="0033586B">
              <w:rPr>
                <w:rFonts w:ascii="Times New Roman" w:hAnsi="Times New Roman" w:cs="Times New Roman"/>
                <w:b/>
                <w:lang w:val="ru-RU"/>
              </w:rPr>
              <w:t>підприємницької</w:t>
            </w:r>
            <w:proofErr w:type="spellEnd"/>
            <w:r w:rsidRPr="0033586B">
              <w:rPr>
                <w:rFonts w:ascii="Times New Roman" w:hAnsi="Times New Roman" w:cs="Times New Roman"/>
                <w:b/>
                <w:lang w:val="ru-RU"/>
              </w:rPr>
              <w:t xml:space="preserve"> </w:t>
            </w:r>
            <w:proofErr w:type="spellStart"/>
            <w:r w:rsidRPr="0033586B">
              <w:rPr>
                <w:rFonts w:ascii="Times New Roman" w:hAnsi="Times New Roman" w:cs="Times New Roman"/>
                <w:b/>
                <w:lang w:val="ru-RU"/>
              </w:rPr>
              <w:t>діяльності</w:t>
            </w:r>
            <w:proofErr w:type="spellEnd"/>
            <w:r w:rsidRPr="0033586B">
              <w:rPr>
                <w:rFonts w:ascii="Times New Roman" w:hAnsi="Times New Roman" w:cs="Times New Roman"/>
                <w:b/>
                <w:lang w:val="ru-RU"/>
              </w:rPr>
              <w:t xml:space="preserve"> і </w:t>
            </w:r>
            <w:proofErr w:type="spellStart"/>
            <w:r w:rsidRPr="0033586B">
              <w:rPr>
                <w:rFonts w:ascii="Times New Roman" w:hAnsi="Times New Roman" w:cs="Times New Roman"/>
                <w:b/>
                <w:lang w:val="ru-RU"/>
              </w:rPr>
              <w:t>розроблення</w:t>
            </w:r>
            <w:proofErr w:type="spellEnd"/>
            <w:r w:rsidRPr="0033586B">
              <w:rPr>
                <w:rFonts w:ascii="Times New Roman" w:hAnsi="Times New Roman" w:cs="Times New Roman"/>
                <w:b/>
                <w:lang w:val="ru-RU"/>
              </w:rPr>
              <w:t xml:space="preserve"> </w:t>
            </w:r>
            <w:proofErr w:type="spellStart"/>
            <w:proofErr w:type="gramStart"/>
            <w:r w:rsidRPr="0033586B">
              <w:rPr>
                <w:rFonts w:ascii="Times New Roman" w:hAnsi="Times New Roman" w:cs="Times New Roman"/>
                <w:b/>
                <w:lang w:val="ru-RU"/>
              </w:rPr>
              <w:t>стратегії</w:t>
            </w:r>
            <w:proofErr w:type="spellEnd"/>
            <w:r w:rsidRPr="0033586B">
              <w:rPr>
                <w:rFonts w:ascii="Times New Roman" w:hAnsi="Times New Roman" w:cs="Times New Roman"/>
                <w:b/>
                <w:lang w:val="ru-RU"/>
              </w:rPr>
              <w:t xml:space="preserve"> .</w:t>
            </w:r>
            <w:proofErr w:type="gramEnd"/>
          </w:p>
        </w:tc>
        <w:tc>
          <w:tcPr>
            <w:tcW w:w="1116" w:type="dxa"/>
          </w:tcPr>
          <w:p w14:paraId="635D5133" w14:textId="22D9ADF9" w:rsidR="0033586B" w:rsidRDefault="008E1FBB" w:rsidP="00892A7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0E010D3D" w14:textId="6DBFC4D1" w:rsidR="0033586B" w:rsidRPr="0033586B" w:rsidRDefault="0033586B" w:rsidP="007E6B24">
            <w:pPr>
              <w:jc w:val="both"/>
              <w:rPr>
                <w:rFonts w:ascii="Times New Roman" w:hAnsi="Times New Roman" w:cs="Times New Roman"/>
                <w:szCs w:val="28"/>
              </w:rPr>
            </w:pPr>
            <w:r w:rsidRPr="0033586B">
              <w:rPr>
                <w:rFonts w:ascii="Times New Roman" w:hAnsi="Times New Roman" w:cs="Times New Roman"/>
                <w:szCs w:val="28"/>
              </w:rPr>
              <w:t>Сутність бізнес-планування. Етапи складання бізнес-плану. Розроблення стратегії. Оцінювання ефективності підприємницького проекту.</w:t>
            </w:r>
          </w:p>
        </w:tc>
        <w:tc>
          <w:tcPr>
            <w:tcW w:w="2958" w:type="dxa"/>
            <w:vAlign w:val="center"/>
          </w:tcPr>
          <w:p w14:paraId="22A2107F" w14:textId="77777777" w:rsidR="0033586B" w:rsidRPr="0033586B" w:rsidRDefault="0033586B" w:rsidP="0033586B">
            <w:pPr>
              <w:rPr>
                <w:rFonts w:ascii="Times New Roman" w:hAnsi="Times New Roman" w:cs="Times New Roman"/>
              </w:rPr>
            </w:pPr>
            <w:r w:rsidRPr="0033586B">
              <w:rPr>
                <w:rFonts w:ascii="Times New Roman" w:hAnsi="Times New Roman" w:cs="Times New Roman"/>
              </w:rPr>
              <w:t>Опрацювання лекційного матеріалу, ознайомлення з природою та сутністю економічних ризиків, передумовами їх виникнення та класифікацією.</w:t>
            </w:r>
          </w:p>
          <w:p w14:paraId="59658C5D" w14:textId="3E5F8A0A" w:rsidR="0033586B" w:rsidRPr="0033586B" w:rsidRDefault="0033586B" w:rsidP="0033586B">
            <w:pPr>
              <w:rPr>
                <w:rFonts w:ascii="Times New Roman" w:hAnsi="Times New Roman" w:cs="Times New Roman"/>
              </w:rPr>
            </w:pPr>
            <w:r w:rsidRPr="0033586B">
              <w:rPr>
                <w:rFonts w:ascii="Times New Roman" w:hAnsi="Times New Roman" w:cs="Times New Roman"/>
              </w:rPr>
              <w:t xml:space="preserve">Виконання дослідницького завдання, наведеного в </w:t>
            </w:r>
            <w:proofErr w:type="spellStart"/>
            <w:r w:rsidRPr="0033586B">
              <w:rPr>
                <w:rFonts w:ascii="Times New Roman" w:hAnsi="Times New Roman" w:cs="Times New Roman"/>
              </w:rPr>
              <w:t>інструктивно</w:t>
            </w:r>
            <w:proofErr w:type="spellEnd"/>
            <w:r w:rsidRPr="0033586B">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3586B">
              <w:rPr>
                <w:rFonts w:ascii="Times New Roman" w:hAnsi="Times New Roman" w:cs="Times New Roman"/>
              </w:rPr>
              <w:t>Moodle</w:t>
            </w:r>
            <w:proofErr w:type="spellEnd"/>
          </w:p>
        </w:tc>
        <w:tc>
          <w:tcPr>
            <w:tcW w:w="878" w:type="dxa"/>
          </w:tcPr>
          <w:p w14:paraId="27C6B643" w14:textId="781F7778" w:rsidR="0033586B"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7E6B24" w:rsidRPr="007E6B24" w14:paraId="19DF2E74" w14:textId="77777777" w:rsidTr="00770D5B">
        <w:trPr>
          <w:gridAfter w:val="1"/>
          <w:wAfter w:w="12" w:type="dxa"/>
        </w:trPr>
        <w:tc>
          <w:tcPr>
            <w:tcW w:w="2536" w:type="dxa"/>
          </w:tcPr>
          <w:p w14:paraId="1376D7C2" w14:textId="77777777" w:rsidR="0033586B" w:rsidRDefault="0033586B" w:rsidP="003C1056">
            <w:pPr>
              <w:rPr>
                <w:rFonts w:ascii="Times New Roman" w:hAnsi="Times New Roman" w:cs="Times New Roman"/>
                <w:b/>
                <w:szCs w:val="28"/>
              </w:rPr>
            </w:pPr>
            <w:r w:rsidRPr="0033586B">
              <w:rPr>
                <w:rFonts w:ascii="Times New Roman" w:hAnsi="Times New Roman" w:cs="Times New Roman"/>
                <w:b/>
                <w:szCs w:val="28"/>
              </w:rPr>
              <w:t>Тема 4.</w:t>
            </w:r>
          </w:p>
          <w:p w14:paraId="0B211DC3" w14:textId="513FDB7B" w:rsidR="00963BD8" w:rsidRPr="007E6B24" w:rsidRDefault="00892A7A" w:rsidP="003C1056">
            <w:pPr>
              <w:rPr>
                <w:rFonts w:ascii="Times New Roman" w:hAnsi="Times New Roman" w:cs="Times New Roman"/>
                <w:b/>
                <w:spacing w:val="-5"/>
                <w:lang w:eastAsia="uk-UA"/>
              </w:rPr>
            </w:pPr>
            <w:r w:rsidRPr="00892A7A">
              <w:rPr>
                <w:rFonts w:ascii="Times New Roman" w:hAnsi="Times New Roman" w:cs="Times New Roman"/>
                <w:b/>
                <w:spacing w:val="-5"/>
                <w:lang w:eastAsia="uk-UA"/>
              </w:rPr>
              <w:t>Поняття ризиків у підприємництві, фактори ризику, його функції</w:t>
            </w:r>
          </w:p>
        </w:tc>
        <w:tc>
          <w:tcPr>
            <w:tcW w:w="1116" w:type="dxa"/>
          </w:tcPr>
          <w:p w14:paraId="107F6D87" w14:textId="693009ED" w:rsidR="00B87D2D" w:rsidRPr="007E6B24" w:rsidRDefault="00892A7A" w:rsidP="00892A7A">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311" w:type="dxa"/>
          </w:tcPr>
          <w:p w14:paraId="0399838D" w14:textId="12CC16A4" w:rsidR="00B87D2D" w:rsidRPr="007E6B24" w:rsidRDefault="00892A7A" w:rsidP="007E6B24">
            <w:pPr>
              <w:jc w:val="both"/>
              <w:rPr>
                <w:rFonts w:ascii="Times New Roman" w:hAnsi="Times New Roman" w:cs="Times New Roman"/>
                <w:shd w:val="clear" w:color="auto" w:fill="FCFCFC"/>
              </w:rPr>
            </w:pPr>
            <w:r w:rsidRPr="00892A7A">
              <w:rPr>
                <w:rFonts w:ascii="Times New Roman" w:hAnsi="Times New Roman" w:cs="Times New Roman"/>
                <w:shd w:val="clear" w:color="auto" w:fill="FCFCFC"/>
              </w:rPr>
              <w:t>Природа та сутність економічних ризиків. Передумови виникнення ризику. Класифікація ризиків. Управління підприємницькими ризиками</w:t>
            </w:r>
            <w:r>
              <w:rPr>
                <w:rFonts w:ascii="Times New Roman" w:hAnsi="Times New Roman" w:cs="Times New Roman"/>
                <w:shd w:val="clear" w:color="auto" w:fill="FCFCFC"/>
              </w:rPr>
              <w:t>.</w:t>
            </w:r>
          </w:p>
        </w:tc>
        <w:tc>
          <w:tcPr>
            <w:tcW w:w="2958" w:type="dxa"/>
          </w:tcPr>
          <w:p w14:paraId="7A74E2FE" w14:textId="5D1FE1E0" w:rsidR="00400FBF" w:rsidRPr="007E6B24" w:rsidRDefault="00400FBF" w:rsidP="00AF6C7F">
            <w:pPr>
              <w:rPr>
                <w:rFonts w:ascii="Times New Roman" w:hAnsi="Times New Roman" w:cs="Times New Roman"/>
              </w:rPr>
            </w:pPr>
            <w:r w:rsidRPr="007E6B24">
              <w:rPr>
                <w:rFonts w:ascii="Times New Roman" w:hAnsi="Times New Roman" w:cs="Times New Roman"/>
              </w:rPr>
              <w:t>Опрацювання лекційного матеріалу,</w:t>
            </w:r>
            <w:r w:rsidR="003B3E09" w:rsidRPr="007E6B24">
              <w:rPr>
                <w:rFonts w:ascii="Times New Roman" w:hAnsi="Times New Roman" w:cs="Times New Roman"/>
              </w:rPr>
              <w:t xml:space="preserve"> </w:t>
            </w:r>
            <w:r w:rsidR="00097A42" w:rsidRPr="007E6B24">
              <w:rPr>
                <w:rFonts w:ascii="Times New Roman" w:hAnsi="Times New Roman" w:cs="Times New Roman"/>
              </w:rPr>
              <w:t xml:space="preserve">ознайомлення з </w:t>
            </w:r>
            <w:r w:rsidR="00453A9F">
              <w:rPr>
                <w:rFonts w:ascii="Times New Roman" w:hAnsi="Times New Roman" w:cs="Times New Roman"/>
              </w:rPr>
              <w:t>природою та сутністю економічних ризиків, передумовами їх виникнення та класифікацією.</w:t>
            </w:r>
          </w:p>
          <w:p w14:paraId="335871D8" w14:textId="4143B80B" w:rsidR="00B87D2D" w:rsidRPr="007E6B24" w:rsidRDefault="00400FBF" w:rsidP="00AF6C7F">
            <w:pPr>
              <w:rPr>
                <w:rFonts w:ascii="Times New Roman" w:hAnsi="Times New Roman" w:cs="Times New Roman"/>
              </w:rPr>
            </w:pPr>
            <w:r w:rsidRPr="007E6B24">
              <w:rPr>
                <w:rFonts w:ascii="Times New Roman" w:hAnsi="Times New Roman" w:cs="Times New Roman"/>
              </w:rPr>
              <w:t xml:space="preserve">Виконання дослідницького 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w:t>
            </w:r>
            <w:r w:rsidRPr="007E6B24">
              <w:rPr>
                <w:rFonts w:ascii="Times New Roman" w:hAnsi="Times New Roman" w:cs="Times New Roman"/>
              </w:rPr>
              <w:lastRenderedPageBreak/>
              <w:t xml:space="preserve">навчання в </w:t>
            </w:r>
            <w:proofErr w:type="spellStart"/>
            <w:r w:rsidRPr="007E6B24">
              <w:rPr>
                <w:rFonts w:ascii="Times New Roman" w:hAnsi="Times New Roman" w:cs="Times New Roman"/>
              </w:rPr>
              <w:t>Moodle</w:t>
            </w:r>
            <w:proofErr w:type="spellEnd"/>
            <w:r w:rsidRPr="007E6B24">
              <w:rPr>
                <w:rFonts w:ascii="Times New Roman" w:hAnsi="Times New Roman" w:cs="Times New Roman"/>
              </w:rPr>
              <w:t xml:space="preserve"> </w:t>
            </w:r>
          </w:p>
        </w:tc>
        <w:tc>
          <w:tcPr>
            <w:tcW w:w="878" w:type="dxa"/>
          </w:tcPr>
          <w:p w14:paraId="63143918" w14:textId="60D6DD88" w:rsidR="00B87D2D"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lastRenderedPageBreak/>
              <w:t>3</w:t>
            </w:r>
          </w:p>
        </w:tc>
      </w:tr>
      <w:tr w:rsidR="007E6B24" w:rsidRPr="007E6B24" w14:paraId="3F82236C" w14:textId="77777777" w:rsidTr="00770D5B">
        <w:trPr>
          <w:gridAfter w:val="1"/>
          <w:wAfter w:w="12" w:type="dxa"/>
        </w:trPr>
        <w:tc>
          <w:tcPr>
            <w:tcW w:w="2536" w:type="dxa"/>
          </w:tcPr>
          <w:p w14:paraId="453348E2" w14:textId="72081E6E" w:rsidR="009A391F" w:rsidRPr="007E6B24" w:rsidRDefault="0033586B" w:rsidP="00B87D2D">
            <w:pPr>
              <w:widowControl w:val="0"/>
              <w:shd w:val="clear" w:color="auto" w:fill="FFFFFF"/>
              <w:autoSpaceDE w:val="0"/>
              <w:autoSpaceDN w:val="0"/>
              <w:adjustRightInd w:val="0"/>
              <w:rPr>
                <w:rFonts w:ascii="Times New Roman" w:hAnsi="Times New Roman" w:cs="Times New Roman"/>
                <w:b/>
                <w:szCs w:val="28"/>
              </w:rPr>
            </w:pPr>
            <w:r>
              <w:rPr>
                <w:rFonts w:ascii="Times New Roman" w:hAnsi="Times New Roman" w:cs="Times New Roman"/>
                <w:b/>
                <w:szCs w:val="28"/>
              </w:rPr>
              <w:lastRenderedPageBreak/>
              <w:t>Тема 5</w:t>
            </w:r>
            <w:r w:rsidR="00B87D2D" w:rsidRPr="007E6B24">
              <w:rPr>
                <w:rFonts w:ascii="Times New Roman" w:hAnsi="Times New Roman" w:cs="Times New Roman"/>
                <w:b/>
                <w:szCs w:val="28"/>
              </w:rPr>
              <w:t xml:space="preserve">. </w:t>
            </w:r>
          </w:p>
          <w:p w14:paraId="2205DEBA" w14:textId="78BDC527" w:rsidR="00B87D2D" w:rsidRPr="007E6B24" w:rsidRDefault="00892A7A" w:rsidP="00B87D2D">
            <w:pPr>
              <w:widowControl w:val="0"/>
              <w:shd w:val="clear" w:color="auto" w:fill="FFFFFF"/>
              <w:autoSpaceDE w:val="0"/>
              <w:autoSpaceDN w:val="0"/>
              <w:adjustRightInd w:val="0"/>
              <w:rPr>
                <w:rFonts w:ascii="Times New Roman" w:hAnsi="Times New Roman" w:cs="Times New Roman"/>
                <w:b/>
                <w:spacing w:val="-5"/>
                <w:lang w:eastAsia="uk-UA"/>
              </w:rPr>
            </w:pPr>
            <w:r w:rsidRPr="00892A7A">
              <w:rPr>
                <w:rFonts w:ascii="Times New Roman" w:hAnsi="Times New Roman" w:cs="Times New Roman"/>
                <w:b/>
                <w:spacing w:val="-5"/>
                <w:lang w:eastAsia="uk-UA"/>
              </w:rPr>
              <w:t>Важелі державного регулювання підприємницького середовища в Україні</w:t>
            </w:r>
          </w:p>
        </w:tc>
        <w:tc>
          <w:tcPr>
            <w:tcW w:w="1116" w:type="dxa"/>
          </w:tcPr>
          <w:p w14:paraId="563E3D17" w14:textId="0E4724CD" w:rsidR="00B87D2D" w:rsidRPr="007E6B24" w:rsidRDefault="008E1FBB" w:rsidP="00892A7A">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311" w:type="dxa"/>
          </w:tcPr>
          <w:p w14:paraId="2CBA8C0D" w14:textId="01A90B8F" w:rsidR="00B87D2D" w:rsidRPr="007E6B24" w:rsidRDefault="00892A7A" w:rsidP="00030929">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892A7A">
              <w:rPr>
                <w:rFonts w:ascii="Times New Roman" w:hAnsi="Times New Roman" w:cs="Times New Roman"/>
                <w:spacing w:val="-5"/>
                <w:lang w:eastAsia="uk-UA"/>
              </w:rPr>
              <w:t>Роль підприємництва в національній економіці. Фактори, що впливають на нестійкість малого бізнесу. Сприяння розвитку малого бізнесу. Функції державного регулювання економіки (ДРЕ), види та методи ДРЕ.</w:t>
            </w:r>
          </w:p>
        </w:tc>
        <w:tc>
          <w:tcPr>
            <w:tcW w:w="2958" w:type="dxa"/>
          </w:tcPr>
          <w:p w14:paraId="1BEC974E" w14:textId="6D1FA2BD" w:rsidR="00400FBF" w:rsidRPr="007E6B24" w:rsidRDefault="00400FBF" w:rsidP="00400FBF">
            <w:pPr>
              <w:rPr>
                <w:rFonts w:ascii="Times New Roman" w:hAnsi="Times New Roman" w:cs="Times New Roman"/>
              </w:rPr>
            </w:pPr>
            <w:r w:rsidRPr="007E6B24">
              <w:rPr>
                <w:rFonts w:ascii="Times New Roman" w:hAnsi="Times New Roman" w:cs="Times New Roman"/>
              </w:rPr>
              <w:t xml:space="preserve">Опрацювання лекційного матеріалу, </w:t>
            </w:r>
            <w:r w:rsidR="00453A9F">
              <w:rPr>
                <w:rFonts w:ascii="Times New Roman" w:hAnsi="Times New Roman" w:cs="Times New Roman"/>
              </w:rPr>
              <w:t>аналіз важелів державного регулювання підприємницької діяльності, його види та методи.</w:t>
            </w:r>
          </w:p>
          <w:p w14:paraId="0B9B8965" w14:textId="5E7541E2" w:rsidR="00B87D2D" w:rsidRPr="007E6B24" w:rsidRDefault="00400FBF" w:rsidP="00400FBF">
            <w:pPr>
              <w:rPr>
                <w:rFonts w:ascii="Times New Roman" w:hAnsi="Times New Roman" w:cs="Times New Roman"/>
              </w:rPr>
            </w:pPr>
            <w:r w:rsidRPr="007E6B24">
              <w:rPr>
                <w:rFonts w:ascii="Times New Roman" w:hAnsi="Times New Roman" w:cs="Times New Roman"/>
              </w:rPr>
              <w:t xml:space="preserve">Виконання дослідницького 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p>
        </w:tc>
        <w:tc>
          <w:tcPr>
            <w:tcW w:w="878" w:type="dxa"/>
          </w:tcPr>
          <w:p w14:paraId="68F2A3C8" w14:textId="72B00C15" w:rsidR="00B87D2D"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3</w:t>
            </w:r>
          </w:p>
        </w:tc>
      </w:tr>
      <w:tr w:rsidR="00030929" w:rsidRPr="007E6B24" w14:paraId="5BA32B7A" w14:textId="77777777" w:rsidTr="00770D5B">
        <w:trPr>
          <w:gridAfter w:val="1"/>
          <w:wAfter w:w="12" w:type="dxa"/>
        </w:trPr>
        <w:tc>
          <w:tcPr>
            <w:tcW w:w="2536" w:type="dxa"/>
          </w:tcPr>
          <w:p w14:paraId="09715951" w14:textId="5063DA01" w:rsidR="00030929" w:rsidRPr="00030929" w:rsidRDefault="00030929" w:rsidP="00B87D2D">
            <w:pPr>
              <w:widowControl w:val="0"/>
              <w:shd w:val="clear" w:color="auto" w:fill="FFFFFF"/>
              <w:autoSpaceDE w:val="0"/>
              <w:autoSpaceDN w:val="0"/>
              <w:adjustRightInd w:val="0"/>
              <w:rPr>
                <w:rFonts w:ascii="Times New Roman" w:hAnsi="Times New Roman" w:cs="Times New Roman"/>
                <w:b/>
                <w:szCs w:val="28"/>
              </w:rPr>
            </w:pPr>
            <w:r w:rsidRPr="00030929">
              <w:rPr>
                <w:rFonts w:ascii="Times New Roman" w:hAnsi="Times New Roman" w:cs="Times New Roman"/>
                <w:b/>
              </w:rPr>
              <w:t>Модульний контроль</w:t>
            </w:r>
          </w:p>
        </w:tc>
        <w:tc>
          <w:tcPr>
            <w:tcW w:w="1116" w:type="dxa"/>
          </w:tcPr>
          <w:p w14:paraId="5C7C2981" w14:textId="77777777" w:rsidR="00030929" w:rsidRPr="007E6B24" w:rsidRDefault="00030929" w:rsidP="00B87D2D">
            <w:pPr>
              <w:jc w:val="center"/>
              <w:rPr>
                <w:rFonts w:ascii="Times New Roman" w:eastAsia="Times New Roman" w:hAnsi="Times New Roman" w:cs="Times New Roman"/>
                <w:b/>
              </w:rPr>
            </w:pPr>
          </w:p>
        </w:tc>
        <w:tc>
          <w:tcPr>
            <w:tcW w:w="3311" w:type="dxa"/>
          </w:tcPr>
          <w:p w14:paraId="225112BB" w14:textId="77777777" w:rsidR="00030929" w:rsidRPr="00030929" w:rsidRDefault="00030929" w:rsidP="00030929">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958" w:type="dxa"/>
          </w:tcPr>
          <w:p w14:paraId="1B4853BF" w14:textId="77777777" w:rsidR="00030929" w:rsidRPr="007E6B24" w:rsidRDefault="00030929" w:rsidP="00400FBF">
            <w:pPr>
              <w:rPr>
                <w:rFonts w:ascii="Times New Roman" w:hAnsi="Times New Roman" w:cs="Times New Roman"/>
              </w:rPr>
            </w:pPr>
          </w:p>
        </w:tc>
        <w:tc>
          <w:tcPr>
            <w:tcW w:w="878" w:type="dxa"/>
          </w:tcPr>
          <w:p w14:paraId="40C188A0" w14:textId="21AF4131" w:rsidR="00030929" w:rsidRPr="007E6B24" w:rsidRDefault="00030929" w:rsidP="00B87D2D">
            <w:pPr>
              <w:jc w:val="center"/>
              <w:rPr>
                <w:rFonts w:ascii="Times New Roman" w:eastAsia="Times New Roman" w:hAnsi="Times New Roman" w:cs="Times New Roman"/>
                <w:b/>
              </w:rPr>
            </w:pPr>
            <w:r w:rsidRPr="007E6B24">
              <w:rPr>
                <w:rFonts w:ascii="Times New Roman" w:eastAsia="Times New Roman" w:hAnsi="Times New Roman" w:cs="Times New Roman"/>
                <w:b/>
              </w:rPr>
              <w:t>5</w:t>
            </w:r>
          </w:p>
        </w:tc>
      </w:tr>
      <w:tr w:rsidR="00030929" w:rsidRPr="007E6B24" w14:paraId="0699B7CB" w14:textId="77777777" w:rsidTr="00770D5B">
        <w:trPr>
          <w:gridAfter w:val="1"/>
          <w:wAfter w:w="12" w:type="dxa"/>
        </w:trPr>
        <w:tc>
          <w:tcPr>
            <w:tcW w:w="10799" w:type="dxa"/>
            <w:gridSpan w:val="5"/>
          </w:tcPr>
          <w:p w14:paraId="25B75DE4" w14:textId="5B64ACB2" w:rsidR="00030929" w:rsidRPr="00030929" w:rsidRDefault="00030929" w:rsidP="00B87D2D">
            <w:pPr>
              <w:jc w:val="center"/>
              <w:rPr>
                <w:rFonts w:ascii="Times New Roman" w:eastAsia="Times New Roman" w:hAnsi="Times New Roman" w:cs="Times New Roman"/>
                <w:b/>
              </w:rPr>
            </w:pPr>
            <w:r w:rsidRPr="00030929">
              <w:rPr>
                <w:rFonts w:ascii="Times New Roman" w:eastAsia="Times New Roman" w:hAnsi="Times New Roman" w:cs="Times New Roman"/>
                <w:b/>
              </w:rPr>
              <w:t>Змістовий модуль 2</w:t>
            </w:r>
          </w:p>
        </w:tc>
      </w:tr>
      <w:tr w:rsidR="007E6B24" w:rsidRPr="007E6B24" w14:paraId="45645E07" w14:textId="77777777" w:rsidTr="00770D5B">
        <w:trPr>
          <w:gridAfter w:val="1"/>
          <w:wAfter w:w="12" w:type="dxa"/>
        </w:trPr>
        <w:tc>
          <w:tcPr>
            <w:tcW w:w="2536" w:type="dxa"/>
          </w:tcPr>
          <w:p w14:paraId="2DFA9DC9" w14:textId="1CAE89A0" w:rsidR="001E0BC2" w:rsidRPr="007E6B24" w:rsidRDefault="001E0BC2" w:rsidP="00F71693">
            <w:pPr>
              <w:rPr>
                <w:rFonts w:ascii="Times New Roman" w:hAnsi="Times New Roman" w:cs="Times New Roman"/>
                <w:b/>
                <w:bCs/>
              </w:rPr>
            </w:pPr>
            <w:r w:rsidRPr="007E6B24">
              <w:rPr>
                <w:rFonts w:ascii="Times New Roman" w:hAnsi="Times New Roman" w:cs="Times New Roman"/>
                <w:b/>
              </w:rPr>
              <w:t xml:space="preserve">Тема </w:t>
            </w:r>
            <w:r w:rsidR="006C41FB">
              <w:rPr>
                <w:rFonts w:ascii="Times New Roman" w:hAnsi="Times New Roman" w:cs="Times New Roman"/>
                <w:b/>
                <w:bCs/>
              </w:rPr>
              <w:t>6</w:t>
            </w:r>
            <w:r w:rsidRPr="007E6B24">
              <w:rPr>
                <w:rFonts w:ascii="Times New Roman" w:hAnsi="Times New Roman" w:cs="Times New Roman"/>
                <w:b/>
                <w:bCs/>
              </w:rPr>
              <w:t xml:space="preserve">. </w:t>
            </w:r>
          </w:p>
          <w:p w14:paraId="0283FE7E" w14:textId="6BFEF0B6" w:rsidR="001E0BC2" w:rsidRPr="007E6B24" w:rsidRDefault="00892A7A" w:rsidP="00F71693">
            <w:pPr>
              <w:rPr>
                <w:rFonts w:ascii="Times New Roman" w:hAnsi="Times New Roman" w:cs="Times New Roman"/>
                <w:b/>
              </w:rPr>
            </w:pPr>
            <w:r w:rsidRPr="00892A7A">
              <w:rPr>
                <w:rFonts w:ascii="Times New Roman" w:hAnsi="Times New Roman" w:cs="Times New Roman"/>
                <w:b/>
              </w:rPr>
              <w:t>Конкуренція як ключовий інструмент в ринкових відносинах</w:t>
            </w:r>
          </w:p>
        </w:tc>
        <w:tc>
          <w:tcPr>
            <w:tcW w:w="1116" w:type="dxa"/>
          </w:tcPr>
          <w:p w14:paraId="1CC6CC6A" w14:textId="02E3C37B" w:rsidR="001E0BC2" w:rsidRPr="007E6B24" w:rsidRDefault="008E1FBB" w:rsidP="00F71693">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119CD189" w14:textId="1D58CB25" w:rsidR="001E0BC2" w:rsidRPr="007E6B24" w:rsidRDefault="00892A7A" w:rsidP="00030929">
            <w:pPr>
              <w:jc w:val="both"/>
              <w:rPr>
                <w:rFonts w:ascii="Times New Roman" w:hAnsi="Times New Roman" w:cs="Times New Roman"/>
              </w:rPr>
            </w:pPr>
            <w:r w:rsidRPr="00892A7A">
              <w:rPr>
                <w:rFonts w:ascii="Times New Roman" w:hAnsi="Times New Roman" w:cs="Times New Roman"/>
              </w:rPr>
              <w:t xml:space="preserve">Конкуренція та особливості її формування. Види конкуренції. Аналіз конкурентоспроможності цін і витрат фірми. Визначення конкурентної позиції фірми. Оцінка конкурентоспроможності фірми на основі методу </w:t>
            </w:r>
            <w:proofErr w:type="spellStart"/>
            <w:r w:rsidRPr="00892A7A">
              <w:rPr>
                <w:rFonts w:ascii="Times New Roman" w:hAnsi="Times New Roman" w:cs="Times New Roman"/>
              </w:rPr>
              <w:t>бенчмаркінгу</w:t>
            </w:r>
            <w:proofErr w:type="spellEnd"/>
            <w:r w:rsidRPr="00892A7A">
              <w:rPr>
                <w:rFonts w:ascii="Times New Roman" w:hAnsi="Times New Roman" w:cs="Times New Roman"/>
              </w:rPr>
              <w:t>.</w:t>
            </w:r>
          </w:p>
        </w:tc>
        <w:tc>
          <w:tcPr>
            <w:tcW w:w="2958" w:type="dxa"/>
          </w:tcPr>
          <w:p w14:paraId="481F22C6" w14:textId="210FF48A" w:rsidR="001E0BC2" w:rsidRPr="007E6B24" w:rsidRDefault="001E0BC2" w:rsidP="00F71693">
            <w:pPr>
              <w:rPr>
                <w:rFonts w:ascii="Times New Roman" w:hAnsi="Times New Roman" w:cs="Times New Roman"/>
              </w:rPr>
            </w:pPr>
            <w:r w:rsidRPr="007E6B24">
              <w:rPr>
                <w:rFonts w:ascii="Times New Roman" w:hAnsi="Times New Roman" w:cs="Times New Roman"/>
              </w:rPr>
              <w:t xml:space="preserve">Опрацювання лекційного матеріалу, </w:t>
            </w:r>
            <w:r w:rsidR="00453A9F">
              <w:rPr>
                <w:rFonts w:ascii="Times New Roman" w:hAnsi="Times New Roman" w:cs="Times New Roman"/>
              </w:rPr>
              <w:t xml:space="preserve">ознайомлення з сутністю поняття конкуренція і конкурентоспроможність; </w:t>
            </w:r>
            <w:r w:rsidR="00AE7C06" w:rsidRPr="007E6B24">
              <w:rPr>
                <w:rFonts w:ascii="Times New Roman" w:hAnsi="Times New Roman" w:cs="Times New Roman"/>
              </w:rPr>
              <w:t xml:space="preserve">аналіз </w:t>
            </w:r>
            <w:r w:rsidR="00453A9F">
              <w:rPr>
                <w:rFonts w:ascii="Times New Roman" w:hAnsi="Times New Roman" w:cs="Times New Roman"/>
              </w:rPr>
              <w:t>конкурентоспроможності та конкурентних позицій підприємства.</w:t>
            </w:r>
          </w:p>
          <w:p w14:paraId="6D85F3FF" w14:textId="77777777" w:rsidR="001E0BC2" w:rsidRPr="007E6B24" w:rsidRDefault="001E0BC2" w:rsidP="00F71693">
            <w:pPr>
              <w:rPr>
                <w:rFonts w:ascii="Times New Roman" w:eastAsia="Times New Roman" w:hAnsi="Times New Roman" w:cs="Times New Roman"/>
                <w:b/>
              </w:rPr>
            </w:pPr>
            <w:r w:rsidRPr="007E6B24">
              <w:rPr>
                <w:rFonts w:ascii="Times New Roman" w:hAnsi="Times New Roman" w:cs="Times New Roman"/>
              </w:rPr>
              <w:t xml:space="preserve">Виконання дослідницького 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p>
        </w:tc>
        <w:tc>
          <w:tcPr>
            <w:tcW w:w="878" w:type="dxa"/>
          </w:tcPr>
          <w:p w14:paraId="46EE7752" w14:textId="4A846967" w:rsidR="001E0BC2" w:rsidRPr="007E6B24" w:rsidRDefault="008E1FBB" w:rsidP="00F71693">
            <w:pPr>
              <w:jc w:val="center"/>
              <w:rPr>
                <w:rFonts w:ascii="Times New Roman" w:eastAsia="Times New Roman" w:hAnsi="Times New Roman" w:cs="Times New Roman"/>
                <w:b/>
              </w:rPr>
            </w:pPr>
            <w:r>
              <w:rPr>
                <w:rFonts w:ascii="Times New Roman" w:eastAsia="Times New Roman" w:hAnsi="Times New Roman" w:cs="Times New Roman"/>
                <w:b/>
              </w:rPr>
              <w:t>4</w:t>
            </w:r>
          </w:p>
        </w:tc>
      </w:tr>
      <w:tr w:rsidR="007E6B24" w:rsidRPr="007E6B24" w14:paraId="1C0BF54C" w14:textId="77777777" w:rsidTr="00770D5B">
        <w:trPr>
          <w:gridAfter w:val="1"/>
          <w:wAfter w:w="12" w:type="dxa"/>
        </w:trPr>
        <w:tc>
          <w:tcPr>
            <w:tcW w:w="2536" w:type="dxa"/>
          </w:tcPr>
          <w:p w14:paraId="34CA53D9" w14:textId="7FD7B52D" w:rsidR="001E0BC2" w:rsidRPr="007E6B24" w:rsidRDefault="006C41FB" w:rsidP="005A0D91">
            <w:pPr>
              <w:widowControl w:val="0"/>
              <w:shd w:val="clear" w:color="auto" w:fill="FFFFFF"/>
              <w:autoSpaceDE w:val="0"/>
              <w:autoSpaceDN w:val="0"/>
              <w:adjustRightInd w:val="0"/>
              <w:ind w:right="5"/>
              <w:rPr>
                <w:rFonts w:ascii="Times New Roman" w:hAnsi="Times New Roman" w:cs="Times New Roman"/>
                <w:b/>
              </w:rPr>
            </w:pPr>
            <w:r>
              <w:rPr>
                <w:rFonts w:ascii="Times New Roman" w:hAnsi="Times New Roman" w:cs="Times New Roman"/>
                <w:b/>
              </w:rPr>
              <w:t>Тема 7</w:t>
            </w:r>
            <w:r w:rsidR="001E0BC2" w:rsidRPr="007E6B24">
              <w:rPr>
                <w:rFonts w:ascii="Times New Roman" w:hAnsi="Times New Roman" w:cs="Times New Roman"/>
                <w:b/>
              </w:rPr>
              <w:t xml:space="preserve">. </w:t>
            </w:r>
          </w:p>
          <w:p w14:paraId="0B58A9F4" w14:textId="35B6CA67" w:rsidR="001E0BC2" w:rsidRPr="007E6B24" w:rsidRDefault="00892A7A" w:rsidP="00B87D2D">
            <w:pPr>
              <w:widowControl w:val="0"/>
              <w:shd w:val="clear" w:color="auto" w:fill="FFFFFF"/>
              <w:autoSpaceDE w:val="0"/>
              <w:autoSpaceDN w:val="0"/>
              <w:adjustRightInd w:val="0"/>
              <w:rPr>
                <w:rFonts w:ascii="Times New Roman" w:hAnsi="Times New Roman" w:cs="Times New Roman"/>
                <w:b/>
                <w:szCs w:val="28"/>
              </w:rPr>
            </w:pPr>
            <w:r w:rsidRPr="00892A7A">
              <w:rPr>
                <w:rFonts w:ascii="Times New Roman" w:hAnsi="Times New Roman" w:cs="Times New Roman"/>
                <w:b/>
                <w:szCs w:val="28"/>
              </w:rPr>
              <w:t>Сутність макросередовища підприємництва</w:t>
            </w:r>
          </w:p>
        </w:tc>
        <w:tc>
          <w:tcPr>
            <w:tcW w:w="1116" w:type="dxa"/>
          </w:tcPr>
          <w:p w14:paraId="637CBDA5" w14:textId="7BC69C40" w:rsidR="001E0BC2"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43845223" w14:textId="16D8332F" w:rsidR="001E0BC2" w:rsidRPr="007E6B24" w:rsidRDefault="00892A7A" w:rsidP="00BD340E">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892A7A">
              <w:rPr>
                <w:rFonts w:ascii="Times New Roman" w:hAnsi="Times New Roman" w:cs="Times New Roman"/>
                <w:spacing w:val="-5"/>
                <w:lang w:eastAsia="uk-UA"/>
              </w:rPr>
              <w:t>Зовнішнє середовище фірми. Аналіз моделей. Методичні особливості аналізу зовнішнього середовища.</w:t>
            </w:r>
          </w:p>
        </w:tc>
        <w:tc>
          <w:tcPr>
            <w:tcW w:w="2958" w:type="dxa"/>
          </w:tcPr>
          <w:p w14:paraId="50FF7A35" w14:textId="01C6CEB2" w:rsidR="001E0BC2" w:rsidRPr="007E6B24" w:rsidRDefault="001E0BC2" w:rsidP="005A0D91">
            <w:pPr>
              <w:rPr>
                <w:rFonts w:ascii="Times New Roman" w:hAnsi="Times New Roman" w:cs="Times New Roman"/>
                <w:szCs w:val="24"/>
              </w:rPr>
            </w:pPr>
            <w:r w:rsidRPr="007E6B24">
              <w:rPr>
                <w:rFonts w:ascii="Times New Roman" w:hAnsi="Times New Roman" w:cs="Times New Roman"/>
              </w:rPr>
              <w:t xml:space="preserve">Опрацювання лекційного матеріалу, </w:t>
            </w:r>
            <w:r w:rsidR="0096044E">
              <w:rPr>
                <w:rFonts w:ascii="Times New Roman" w:hAnsi="Times New Roman" w:cs="Times New Roman"/>
              </w:rPr>
              <w:t>ознайомлення з сутністю</w:t>
            </w:r>
            <w:r w:rsidR="0096044E" w:rsidRPr="007E6B24">
              <w:rPr>
                <w:rFonts w:ascii="Times New Roman" w:hAnsi="Times New Roman" w:cs="Times New Roman"/>
              </w:rPr>
              <w:t xml:space="preserve"> </w:t>
            </w:r>
            <w:r w:rsidR="0096044E">
              <w:rPr>
                <w:rFonts w:ascii="Times New Roman" w:hAnsi="Times New Roman" w:cs="Times New Roman"/>
              </w:rPr>
              <w:t xml:space="preserve">макросередовища підприємства; </w:t>
            </w:r>
            <w:r w:rsidR="00816617" w:rsidRPr="007E6B24">
              <w:rPr>
                <w:rFonts w:ascii="Times New Roman" w:hAnsi="Times New Roman" w:cs="Times New Roman"/>
              </w:rPr>
              <w:t xml:space="preserve">аналіз </w:t>
            </w:r>
            <w:r w:rsidR="0096044E">
              <w:rPr>
                <w:rFonts w:ascii="Times New Roman" w:hAnsi="Times New Roman" w:cs="Times New Roman"/>
              </w:rPr>
              <w:t>зовнішнього середовища підприємства</w:t>
            </w:r>
            <w:r w:rsidRPr="007E6B24">
              <w:rPr>
                <w:rFonts w:ascii="Times New Roman" w:hAnsi="Times New Roman" w:cs="Times New Roman"/>
              </w:rPr>
              <w:t>.</w:t>
            </w:r>
          </w:p>
          <w:p w14:paraId="464FD178" w14:textId="74001CF1" w:rsidR="001E0BC2" w:rsidRPr="007E6B24" w:rsidRDefault="001E0BC2" w:rsidP="00400FBF">
            <w:pPr>
              <w:rPr>
                <w:rFonts w:ascii="Times New Roman" w:hAnsi="Times New Roman" w:cs="Times New Roman"/>
              </w:rPr>
            </w:pPr>
            <w:r w:rsidRPr="007E6B24">
              <w:rPr>
                <w:rFonts w:ascii="Times New Roman" w:hAnsi="Times New Roman" w:cs="Times New Roman"/>
              </w:rPr>
              <w:t xml:space="preserve">Виконання дослідницького 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r w:rsidRPr="007E6B24">
              <w:rPr>
                <w:rFonts w:ascii="Times New Roman" w:hAnsi="Times New Roman" w:cs="Times New Roman"/>
              </w:rPr>
              <w:t xml:space="preserve"> </w:t>
            </w:r>
          </w:p>
        </w:tc>
        <w:tc>
          <w:tcPr>
            <w:tcW w:w="878" w:type="dxa"/>
          </w:tcPr>
          <w:p w14:paraId="7F23D0BE" w14:textId="44E7A688" w:rsidR="001E0BC2"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4</w:t>
            </w:r>
          </w:p>
        </w:tc>
      </w:tr>
      <w:tr w:rsidR="007E6B24" w:rsidRPr="007E6B24" w14:paraId="54CB2D2F" w14:textId="77777777" w:rsidTr="00770D5B">
        <w:trPr>
          <w:gridAfter w:val="1"/>
          <w:wAfter w:w="12" w:type="dxa"/>
        </w:trPr>
        <w:tc>
          <w:tcPr>
            <w:tcW w:w="2536" w:type="dxa"/>
          </w:tcPr>
          <w:p w14:paraId="4F25B214" w14:textId="09412FD7" w:rsidR="001E0BC2" w:rsidRPr="007E6B24" w:rsidRDefault="006C41FB" w:rsidP="00E7689C">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Тема 8</w:t>
            </w:r>
            <w:r w:rsidR="001E0BC2" w:rsidRPr="007E6B24">
              <w:rPr>
                <w:rFonts w:ascii="Times New Roman" w:hAnsi="Times New Roman" w:cs="Times New Roman"/>
                <w:b/>
              </w:rPr>
              <w:t>.</w:t>
            </w:r>
          </w:p>
          <w:p w14:paraId="5EC7DF47" w14:textId="073F5351" w:rsidR="001E0BC2" w:rsidRPr="007E6B24" w:rsidRDefault="00892A7A" w:rsidP="005A0D91">
            <w:pPr>
              <w:widowControl w:val="0"/>
              <w:shd w:val="clear" w:color="auto" w:fill="FFFFFF"/>
              <w:autoSpaceDE w:val="0"/>
              <w:autoSpaceDN w:val="0"/>
              <w:adjustRightInd w:val="0"/>
              <w:ind w:right="5"/>
              <w:rPr>
                <w:rFonts w:ascii="Times New Roman" w:hAnsi="Times New Roman" w:cs="Times New Roman"/>
                <w:b/>
              </w:rPr>
            </w:pPr>
            <w:r w:rsidRPr="00892A7A">
              <w:rPr>
                <w:rFonts w:ascii="Times New Roman" w:hAnsi="Times New Roman" w:cs="Times New Roman"/>
                <w:b/>
              </w:rPr>
              <w:t>Сутність мікросередовища підприємництва та його складники</w:t>
            </w:r>
          </w:p>
        </w:tc>
        <w:tc>
          <w:tcPr>
            <w:tcW w:w="1116" w:type="dxa"/>
          </w:tcPr>
          <w:p w14:paraId="34CD9E88" w14:textId="7DA92F9D" w:rsidR="001E0BC2"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4F4784EC" w14:textId="0AAD5103" w:rsidR="001E0BC2" w:rsidRPr="007E6B24" w:rsidRDefault="00892A7A" w:rsidP="00BD340E">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892A7A">
              <w:rPr>
                <w:rFonts w:ascii="Times New Roman" w:hAnsi="Times New Roman" w:cs="Times New Roman"/>
                <w:spacing w:val="-5"/>
                <w:lang w:eastAsia="uk-UA"/>
              </w:rPr>
              <w:t>Аналіз загальної ситуації в галузі. Аналіз конкурентів. Аналіз споживачів.</w:t>
            </w:r>
          </w:p>
        </w:tc>
        <w:tc>
          <w:tcPr>
            <w:tcW w:w="2958" w:type="dxa"/>
          </w:tcPr>
          <w:p w14:paraId="742D8187" w14:textId="558227DC" w:rsidR="001E0BC2" w:rsidRPr="007E6B24" w:rsidRDefault="001E0BC2" w:rsidP="00E7689C">
            <w:pPr>
              <w:rPr>
                <w:rFonts w:ascii="Times New Roman" w:hAnsi="Times New Roman" w:cs="Times New Roman"/>
              </w:rPr>
            </w:pPr>
            <w:r w:rsidRPr="007E6B24">
              <w:rPr>
                <w:rFonts w:ascii="Times New Roman" w:hAnsi="Times New Roman" w:cs="Times New Roman"/>
              </w:rPr>
              <w:t xml:space="preserve">Опрацювання лекційного матеріалу, </w:t>
            </w:r>
            <w:r w:rsidR="0096044E">
              <w:rPr>
                <w:rFonts w:ascii="Times New Roman" w:hAnsi="Times New Roman" w:cs="Times New Roman"/>
              </w:rPr>
              <w:t>ознайомлення з сутністю</w:t>
            </w:r>
            <w:r w:rsidR="0096044E" w:rsidRPr="007E6B24">
              <w:rPr>
                <w:rFonts w:ascii="Times New Roman" w:hAnsi="Times New Roman" w:cs="Times New Roman"/>
              </w:rPr>
              <w:t xml:space="preserve"> </w:t>
            </w:r>
            <w:r w:rsidR="0096044E">
              <w:rPr>
                <w:rFonts w:ascii="Times New Roman" w:hAnsi="Times New Roman" w:cs="Times New Roman"/>
              </w:rPr>
              <w:t xml:space="preserve">мікросередовища підприємства; </w:t>
            </w:r>
            <w:r w:rsidR="00816617" w:rsidRPr="007E6B24">
              <w:rPr>
                <w:rFonts w:ascii="Times New Roman" w:hAnsi="Times New Roman" w:cs="Times New Roman"/>
              </w:rPr>
              <w:t xml:space="preserve">аналіз </w:t>
            </w:r>
            <w:r w:rsidR="0096044E">
              <w:rPr>
                <w:rFonts w:ascii="Times New Roman" w:hAnsi="Times New Roman" w:cs="Times New Roman"/>
              </w:rPr>
              <w:t>конкурентів та споживачів підприємства</w:t>
            </w:r>
            <w:r w:rsidR="00816617" w:rsidRPr="007E6B24">
              <w:rPr>
                <w:rFonts w:ascii="Times New Roman" w:hAnsi="Times New Roman" w:cs="Times New Roman"/>
              </w:rPr>
              <w:t>.</w:t>
            </w:r>
          </w:p>
          <w:p w14:paraId="05C33073" w14:textId="10CF1733" w:rsidR="001E0BC2" w:rsidRPr="007E6B24" w:rsidRDefault="001E0BC2" w:rsidP="005A0D91">
            <w:pPr>
              <w:rPr>
                <w:rFonts w:ascii="Times New Roman" w:hAnsi="Times New Roman" w:cs="Times New Roman"/>
              </w:rPr>
            </w:pPr>
            <w:r w:rsidRPr="007E6B24">
              <w:rPr>
                <w:rFonts w:ascii="Times New Roman" w:hAnsi="Times New Roman" w:cs="Times New Roman"/>
              </w:rPr>
              <w:t xml:space="preserve">Виконання дослідницького 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p>
        </w:tc>
        <w:tc>
          <w:tcPr>
            <w:tcW w:w="878" w:type="dxa"/>
          </w:tcPr>
          <w:p w14:paraId="2C264FAB" w14:textId="5F42DD15" w:rsidR="001E0BC2"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4</w:t>
            </w:r>
          </w:p>
        </w:tc>
      </w:tr>
      <w:tr w:rsidR="006C41FB" w:rsidRPr="007E6B24" w14:paraId="476B20AD" w14:textId="77777777" w:rsidTr="00770D5B">
        <w:trPr>
          <w:gridAfter w:val="1"/>
          <w:wAfter w:w="12" w:type="dxa"/>
        </w:trPr>
        <w:tc>
          <w:tcPr>
            <w:tcW w:w="2536" w:type="dxa"/>
          </w:tcPr>
          <w:p w14:paraId="4E41DC71" w14:textId="0DB34C7F" w:rsidR="006C41FB" w:rsidRPr="007E6B24" w:rsidRDefault="006C41FB" w:rsidP="006C41FB">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Тема 9</w:t>
            </w:r>
            <w:r w:rsidRPr="007E6B24">
              <w:rPr>
                <w:rFonts w:ascii="Times New Roman" w:hAnsi="Times New Roman" w:cs="Times New Roman"/>
                <w:b/>
              </w:rPr>
              <w:t>.  </w:t>
            </w:r>
          </w:p>
          <w:p w14:paraId="3112CEA8" w14:textId="4FB2A71A" w:rsidR="006C41FB" w:rsidRDefault="006C41FB" w:rsidP="006C41FB">
            <w:pPr>
              <w:widowControl w:val="0"/>
              <w:shd w:val="clear" w:color="auto" w:fill="FFFFFF"/>
              <w:autoSpaceDE w:val="0"/>
              <w:autoSpaceDN w:val="0"/>
              <w:adjustRightInd w:val="0"/>
              <w:rPr>
                <w:rFonts w:ascii="Times New Roman" w:hAnsi="Times New Roman" w:cs="Times New Roman"/>
                <w:b/>
              </w:rPr>
            </w:pPr>
            <w:r w:rsidRPr="00892A7A">
              <w:rPr>
                <w:rFonts w:ascii="Times New Roman" w:hAnsi="Times New Roman" w:cs="Times New Roman"/>
                <w:b/>
              </w:rPr>
              <w:t>Методика аналізу та оцінювання зовнішнього середовища підприємства</w:t>
            </w:r>
          </w:p>
        </w:tc>
        <w:tc>
          <w:tcPr>
            <w:tcW w:w="1116" w:type="dxa"/>
          </w:tcPr>
          <w:p w14:paraId="398ED933" w14:textId="04139D53" w:rsidR="006C41FB" w:rsidRDefault="008E1FBB" w:rsidP="006C41FB">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311" w:type="dxa"/>
          </w:tcPr>
          <w:p w14:paraId="382F4F05" w14:textId="0030CC03" w:rsidR="006C41FB" w:rsidRPr="00892A7A" w:rsidRDefault="006C41FB" w:rsidP="006C41F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892A7A">
              <w:rPr>
                <w:rFonts w:ascii="Times New Roman" w:hAnsi="Times New Roman" w:cs="Times New Roman"/>
                <w:spacing w:val="-5"/>
                <w:lang w:eastAsia="uk-UA"/>
              </w:rPr>
              <w:t>Методи оцінки впливу факторів зовнішнього середовища на фірму(РЕSТ-аналіз). Система відстеження стану зовнішнього середовища.</w:t>
            </w:r>
          </w:p>
        </w:tc>
        <w:tc>
          <w:tcPr>
            <w:tcW w:w="2958" w:type="dxa"/>
          </w:tcPr>
          <w:p w14:paraId="6B0F3EBE" w14:textId="77777777" w:rsidR="006C41FB" w:rsidRPr="007E6B24" w:rsidRDefault="006C41FB" w:rsidP="006C41FB">
            <w:pPr>
              <w:rPr>
                <w:rFonts w:ascii="Times New Roman" w:hAnsi="Times New Roman" w:cs="Times New Roman"/>
              </w:rPr>
            </w:pPr>
            <w:r w:rsidRPr="007E6B24">
              <w:rPr>
                <w:rFonts w:ascii="Times New Roman" w:hAnsi="Times New Roman" w:cs="Times New Roman"/>
              </w:rPr>
              <w:t xml:space="preserve">Опрацювання лекційного матеріалу, вивчення </w:t>
            </w:r>
            <w:r>
              <w:rPr>
                <w:rFonts w:ascii="Times New Roman" w:hAnsi="Times New Roman" w:cs="Times New Roman"/>
              </w:rPr>
              <w:t>методики оцінки впливу факторів зовнішнього середовища підприємства та системи</w:t>
            </w:r>
            <w:r w:rsidRPr="0096044E">
              <w:rPr>
                <w:rFonts w:ascii="Times New Roman" w:hAnsi="Times New Roman" w:cs="Times New Roman"/>
              </w:rPr>
              <w:t xml:space="preserve"> відстеження стану зовнішнього середовища.</w:t>
            </w:r>
          </w:p>
          <w:p w14:paraId="09F75653" w14:textId="42E6ECF2" w:rsidR="006C41FB" w:rsidRPr="007E6B24" w:rsidRDefault="006C41FB" w:rsidP="006C41FB">
            <w:pPr>
              <w:rPr>
                <w:rFonts w:ascii="Times New Roman" w:hAnsi="Times New Roman" w:cs="Times New Roman"/>
              </w:rPr>
            </w:pPr>
            <w:r w:rsidRPr="007E6B24">
              <w:rPr>
                <w:rFonts w:ascii="Times New Roman" w:hAnsi="Times New Roman" w:cs="Times New Roman"/>
              </w:rPr>
              <w:t xml:space="preserve">Виконання дослідницького </w:t>
            </w:r>
            <w:r w:rsidRPr="007E6B24">
              <w:rPr>
                <w:rFonts w:ascii="Times New Roman" w:hAnsi="Times New Roman" w:cs="Times New Roman"/>
              </w:rPr>
              <w:lastRenderedPageBreak/>
              <w:t xml:space="preserve">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r w:rsidRPr="007E6B24">
              <w:rPr>
                <w:rFonts w:ascii="Times New Roman" w:hAnsi="Times New Roman" w:cs="Times New Roman"/>
              </w:rPr>
              <w:t xml:space="preserve"> </w:t>
            </w:r>
          </w:p>
        </w:tc>
        <w:tc>
          <w:tcPr>
            <w:tcW w:w="878" w:type="dxa"/>
          </w:tcPr>
          <w:p w14:paraId="70B76A04" w14:textId="5D178241" w:rsidR="006C41FB" w:rsidRDefault="008E1FBB" w:rsidP="006C41FB">
            <w:pPr>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r>
      <w:tr w:rsidR="006C41FB" w:rsidRPr="007E6B24" w14:paraId="0B365080" w14:textId="77777777" w:rsidTr="00770D5B">
        <w:trPr>
          <w:gridAfter w:val="1"/>
          <w:wAfter w:w="12" w:type="dxa"/>
        </w:trPr>
        <w:tc>
          <w:tcPr>
            <w:tcW w:w="2536" w:type="dxa"/>
          </w:tcPr>
          <w:p w14:paraId="714D2F21" w14:textId="7F69FE0D" w:rsidR="006C41FB" w:rsidRPr="007E6B24" w:rsidRDefault="006C41FB" w:rsidP="006C41FB">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lastRenderedPageBreak/>
              <w:t>Тема 10</w:t>
            </w:r>
            <w:r w:rsidRPr="007E6B24">
              <w:rPr>
                <w:rFonts w:ascii="Times New Roman" w:hAnsi="Times New Roman" w:cs="Times New Roman"/>
                <w:b/>
              </w:rPr>
              <w:t>.</w:t>
            </w:r>
          </w:p>
          <w:p w14:paraId="37DCAC38" w14:textId="391601D2" w:rsidR="006C41FB" w:rsidRDefault="006C41FB" w:rsidP="006C41FB">
            <w:pPr>
              <w:widowControl w:val="0"/>
              <w:shd w:val="clear" w:color="auto" w:fill="FFFFFF"/>
              <w:autoSpaceDE w:val="0"/>
              <w:autoSpaceDN w:val="0"/>
              <w:adjustRightInd w:val="0"/>
              <w:rPr>
                <w:rFonts w:ascii="Times New Roman" w:hAnsi="Times New Roman" w:cs="Times New Roman"/>
                <w:b/>
              </w:rPr>
            </w:pPr>
            <w:r w:rsidRPr="00892A7A">
              <w:rPr>
                <w:rFonts w:ascii="Times New Roman" w:hAnsi="Times New Roman" w:cs="Times New Roman"/>
                <w:b/>
                <w:spacing w:val="-8"/>
                <w:lang w:eastAsia="uk-UA"/>
              </w:rPr>
              <w:t>Аналіз та оцінка внутрішнього середовища підприємства</w:t>
            </w:r>
          </w:p>
        </w:tc>
        <w:tc>
          <w:tcPr>
            <w:tcW w:w="1116" w:type="dxa"/>
          </w:tcPr>
          <w:p w14:paraId="27C7BB15" w14:textId="0038091F" w:rsidR="006C41FB" w:rsidRDefault="008E1FBB" w:rsidP="006C41FB">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311" w:type="dxa"/>
          </w:tcPr>
          <w:p w14:paraId="3460ED32" w14:textId="5C27F002" w:rsidR="006C41FB" w:rsidRPr="00892A7A" w:rsidRDefault="006C41FB" w:rsidP="006C41F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892A7A">
              <w:rPr>
                <w:rFonts w:ascii="Times New Roman" w:hAnsi="Times New Roman" w:cs="Times New Roman"/>
                <w:szCs w:val="28"/>
              </w:rPr>
              <w:t>Внутрішнє середовище фірми та особливості його аналізу (SWOT-аналіз).</w:t>
            </w:r>
          </w:p>
        </w:tc>
        <w:tc>
          <w:tcPr>
            <w:tcW w:w="2958" w:type="dxa"/>
          </w:tcPr>
          <w:p w14:paraId="032F5838" w14:textId="77777777" w:rsidR="006C41FB" w:rsidRPr="007E6B24" w:rsidRDefault="006C41FB" w:rsidP="006C41FB">
            <w:pPr>
              <w:rPr>
                <w:rFonts w:ascii="Times New Roman" w:hAnsi="Times New Roman" w:cs="Times New Roman"/>
              </w:rPr>
            </w:pPr>
            <w:r w:rsidRPr="007E6B24">
              <w:rPr>
                <w:rFonts w:ascii="Times New Roman" w:hAnsi="Times New Roman" w:cs="Times New Roman"/>
              </w:rPr>
              <w:t xml:space="preserve">Опрацювання лекційного матеріалу, аналіз </w:t>
            </w:r>
            <w:r>
              <w:rPr>
                <w:rFonts w:ascii="Times New Roman" w:hAnsi="Times New Roman" w:cs="Times New Roman"/>
              </w:rPr>
              <w:t>внутрішнього середовища</w:t>
            </w:r>
            <w:r w:rsidRPr="007E6B24">
              <w:rPr>
                <w:rFonts w:ascii="Times New Roman" w:hAnsi="Times New Roman" w:cs="Times New Roman"/>
              </w:rPr>
              <w:t xml:space="preserve"> підприємства</w:t>
            </w:r>
            <w:r>
              <w:rPr>
                <w:rFonts w:ascii="Times New Roman" w:hAnsi="Times New Roman" w:cs="Times New Roman"/>
              </w:rPr>
              <w:t xml:space="preserve">; проведення </w:t>
            </w:r>
            <w:r w:rsidRPr="0096044E">
              <w:rPr>
                <w:rFonts w:ascii="Times New Roman" w:hAnsi="Times New Roman" w:cs="Times New Roman"/>
              </w:rPr>
              <w:t>SWOT-аналіз</w:t>
            </w:r>
            <w:r>
              <w:rPr>
                <w:rFonts w:ascii="Times New Roman" w:hAnsi="Times New Roman" w:cs="Times New Roman"/>
              </w:rPr>
              <w:t>у</w:t>
            </w:r>
            <w:r w:rsidRPr="007E6B24">
              <w:rPr>
                <w:rFonts w:ascii="Times New Roman" w:hAnsi="Times New Roman" w:cs="Times New Roman"/>
              </w:rPr>
              <w:t>.</w:t>
            </w:r>
          </w:p>
          <w:p w14:paraId="05786578" w14:textId="4A580781" w:rsidR="006C41FB" w:rsidRPr="007E6B24" w:rsidRDefault="006C41FB" w:rsidP="006C41FB">
            <w:pPr>
              <w:rPr>
                <w:rFonts w:ascii="Times New Roman" w:hAnsi="Times New Roman" w:cs="Times New Roman"/>
              </w:rPr>
            </w:pPr>
            <w:r w:rsidRPr="007E6B24">
              <w:rPr>
                <w:rFonts w:ascii="Times New Roman" w:hAnsi="Times New Roman" w:cs="Times New Roman"/>
              </w:rPr>
              <w:t xml:space="preserve">Виконання дослідницького завдання, наведеного в </w:t>
            </w:r>
            <w:proofErr w:type="spellStart"/>
            <w:r w:rsidRPr="007E6B24">
              <w:rPr>
                <w:rFonts w:ascii="Times New Roman" w:hAnsi="Times New Roman" w:cs="Times New Roman"/>
              </w:rPr>
              <w:t>інструктивно</w:t>
            </w:r>
            <w:proofErr w:type="spellEnd"/>
            <w:r w:rsidRPr="007E6B24">
              <w:rPr>
                <w:rFonts w:ascii="Times New Roman" w:hAnsi="Times New Roman" w:cs="Times New Roman"/>
              </w:rPr>
              <w:t>-методичних матеріалах,</w:t>
            </w:r>
            <w:r w:rsidRPr="007E6B24">
              <w:t xml:space="preserve"> </w:t>
            </w:r>
            <w:r w:rsidRPr="007E6B24">
              <w:rPr>
                <w:rFonts w:ascii="Times New Roman" w:hAnsi="Times New Roman" w:cs="Times New Roman"/>
              </w:rPr>
              <w:t xml:space="preserve">проходження тестування в системі електронного забезпечення навчання в </w:t>
            </w:r>
            <w:proofErr w:type="spellStart"/>
            <w:r w:rsidRPr="007E6B24">
              <w:rPr>
                <w:rFonts w:ascii="Times New Roman" w:hAnsi="Times New Roman" w:cs="Times New Roman"/>
              </w:rPr>
              <w:t>Moodle</w:t>
            </w:r>
            <w:proofErr w:type="spellEnd"/>
          </w:p>
        </w:tc>
        <w:tc>
          <w:tcPr>
            <w:tcW w:w="878" w:type="dxa"/>
          </w:tcPr>
          <w:p w14:paraId="76D958F3" w14:textId="3E4E73C0" w:rsidR="006C41FB" w:rsidRDefault="008E1FBB" w:rsidP="006C41FB">
            <w:pPr>
              <w:jc w:val="center"/>
              <w:rPr>
                <w:rFonts w:ascii="Times New Roman" w:eastAsia="Times New Roman" w:hAnsi="Times New Roman" w:cs="Times New Roman"/>
                <w:b/>
              </w:rPr>
            </w:pPr>
            <w:r>
              <w:rPr>
                <w:rFonts w:ascii="Times New Roman" w:eastAsia="Times New Roman" w:hAnsi="Times New Roman" w:cs="Times New Roman"/>
                <w:b/>
              </w:rPr>
              <w:t>4</w:t>
            </w:r>
          </w:p>
        </w:tc>
      </w:tr>
      <w:tr w:rsidR="00892A7A" w:rsidRPr="007E6B24" w14:paraId="6C36FEFB" w14:textId="77777777" w:rsidTr="00770D5B">
        <w:trPr>
          <w:gridAfter w:val="1"/>
          <w:wAfter w:w="12" w:type="dxa"/>
          <w:trHeight w:val="387"/>
        </w:trPr>
        <w:tc>
          <w:tcPr>
            <w:tcW w:w="2536" w:type="dxa"/>
          </w:tcPr>
          <w:p w14:paraId="3EBF8AB8" w14:textId="77777777" w:rsidR="00892A7A" w:rsidRPr="007E6B24" w:rsidRDefault="00892A7A" w:rsidP="006439A3">
            <w:pPr>
              <w:pStyle w:val="ad"/>
              <w:ind w:left="0"/>
              <w:rPr>
                <w:b/>
                <w:sz w:val="20"/>
                <w:szCs w:val="20"/>
                <w:lang w:val="uk-UA"/>
              </w:rPr>
            </w:pPr>
            <w:proofErr w:type="spellStart"/>
            <w:r w:rsidRPr="007E6B24">
              <w:rPr>
                <w:b/>
                <w:sz w:val="20"/>
                <w:szCs w:val="20"/>
              </w:rPr>
              <w:t>Модульний</w:t>
            </w:r>
            <w:proofErr w:type="spellEnd"/>
            <w:r w:rsidRPr="007E6B24">
              <w:rPr>
                <w:b/>
                <w:sz w:val="20"/>
                <w:szCs w:val="20"/>
              </w:rPr>
              <w:t xml:space="preserve"> контроль</w:t>
            </w:r>
          </w:p>
        </w:tc>
        <w:tc>
          <w:tcPr>
            <w:tcW w:w="1116" w:type="dxa"/>
          </w:tcPr>
          <w:p w14:paraId="55398025" w14:textId="77777777" w:rsidR="00892A7A" w:rsidRPr="007E6B24" w:rsidRDefault="00892A7A" w:rsidP="006439A3">
            <w:pPr>
              <w:jc w:val="center"/>
              <w:rPr>
                <w:rFonts w:ascii="Times New Roman" w:eastAsia="Times New Roman" w:hAnsi="Times New Roman" w:cs="Times New Roman"/>
                <w:b/>
              </w:rPr>
            </w:pPr>
          </w:p>
        </w:tc>
        <w:tc>
          <w:tcPr>
            <w:tcW w:w="3311" w:type="dxa"/>
          </w:tcPr>
          <w:p w14:paraId="19F5FA57" w14:textId="77777777" w:rsidR="00892A7A" w:rsidRPr="007E6B24" w:rsidRDefault="00892A7A" w:rsidP="006439A3">
            <w:pPr>
              <w:jc w:val="both"/>
              <w:rPr>
                <w:rFonts w:ascii="Times New Roman" w:eastAsia="Times New Roman" w:hAnsi="Times New Roman" w:cs="Times New Roman"/>
                <w:b/>
              </w:rPr>
            </w:pPr>
          </w:p>
        </w:tc>
        <w:tc>
          <w:tcPr>
            <w:tcW w:w="2958" w:type="dxa"/>
          </w:tcPr>
          <w:p w14:paraId="0C91887E" w14:textId="77777777" w:rsidR="00892A7A" w:rsidRPr="007E6B24" w:rsidRDefault="00892A7A" w:rsidP="006439A3">
            <w:pPr>
              <w:jc w:val="both"/>
              <w:rPr>
                <w:rFonts w:ascii="Times New Roman" w:hAnsi="Times New Roman" w:cs="Times New Roman"/>
              </w:rPr>
            </w:pPr>
          </w:p>
        </w:tc>
        <w:tc>
          <w:tcPr>
            <w:tcW w:w="878" w:type="dxa"/>
          </w:tcPr>
          <w:p w14:paraId="462DF5AE" w14:textId="77777777" w:rsidR="00892A7A" w:rsidRPr="007E6B24" w:rsidRDefault="00892A7A" w:rsidP="006439A3">
            <w:pPr>
              <w:jc w:val="center"/>
              <w:rPr>
                <w:rFonts w:ascii="Times New Roman" w:eastAsia="Times New Roman" w:hAnsi="Times New Roman" w:cs="Times New Roman"/>
                <w:b/>
              </w:rPr>
            </w:pPr>
            <w:r w:rsidRPr="007E6B24">
              <w:rPr>
                <w:rFonts w:ascii="Times New Roman" w:eastAsia="Times New Roman" w:hAnsi="Times New Roman" w:cs="Times New Roman"/>
                <w:b/>
              </w:rPr>
              <w:t>5</w:t>
            </w:r>
          </w:p>
        </w:tc>
      </w:tr>
      <w:tr w:rsidR="00892A7A" w:rsidRPr="007E6B24" w14:paraId="11918960" w14:textId="77777777" w:rsidTr="00770D5B">
        <w:tc>
          <w:tcPr>
            <w:tcW w:w="10811" w:type="dxa"/>
            <w:gridSpan w:val="6"/>
          </w:tcPr>
          <w:p w14:paraId="14E0DD2B" w14:textId="77777777" w:rsidR="00892A7A" w:rsidRPr="007E6B24" w:rsidRDefault="00892A7A" w:rsidP="006439A3">
            <w:pPr>
              <w:jc w:val="center"/>
              <w:rPr>
                <w:rFonts w:ascii="Times New Roman" w:eastAsia="Times New Roman" w:hAnsi="Times New Roman" w:cs="Times New Roman"/>
                <w:b/>
              </w:rPr>
            </w:pPr>
            <w:r w:rsidRPr="007E6B24">
              <w:rPr>
                <w:rFonts w:ascii="Times New Roman" w:eastAsia="Times New Roman" w:hAnsi="Times New Roman" w:cs="Times New Roman"/>
                <w:b/>
              </w:rPr>
              <w:t xml:space="preserve">Змістовий модуль </w:t>
            </w:r>
            <w:r>
              <w:rPr>
                <w:rFonts w:ascii="Times New Roman" w:eastAsia="Times New Roman" w:hAnsi="Times New Roman" w:cs="Times New Roman"/>
                <w:b/>
              </w:rPr>
              <w:t>3</w:t>
            </w:r>
          </w:p>
        </w:tc>
      </w:tr>
      <w:tr w:rsidR="007E6B24" w:rsidRPr="007E6B24" w14:paraId="66E1C839" w14:textId="77777777" w:rsidTr="00770D5B">
        <w:trPr>
          <w:gridAfter w:val="1"/>
          <w:wAfter w:w="12" w:type="dxa"/>
        </w:trPr>
        <w:tc>
          <w:tcPr>
            <w:tcW w:w="2536" w:type="dxa"/>
          </w:tcPr>
          <w:p w14:paraId="43FD6F18" w14:textId="77777777" w:rsidR="006C41FB" w:rsidRPr="006C41FB" w:rsidRDefault="006C41FB" w:rsidP="006C41FB">
            <w:pPr>
              <w:widowControl w:val="0"/>
              <w:shd w:val="clear" w:color="auto" w:fill="FFFFFF"/>
              <w:autoSpaceDE w:val="0"/>
              <w:autoSpaceDN w:val="0"/>
              <w:adjustRightInd w:val="0"/>
              <w:rPr>
                <w:rFonts w:ascii="Times New Roman" w:hAnsi="Times New Roman" w:cs="Times New Roman"/>
                <w:b/>
              </w:rPr>
            </w:pPr>
            <w:r w:rsidRPr="006C41FB">
              <w:rPr>
                <w:rFonts w:ascii="Times New Roman" w:hAnsi="Times New Roman" w:cs="Times New Roman"/>
                <w:b/>
              </w:rPr>
              <w:t>Тема 11.Аналіз податкового середовища підприємництва.</w:t>
            </w:r>
          </w:p>
          <w:p w14:paraId="6DBE5724" w14:textId="4C040957" w:rsidR="001E0BC2" w:rsidRPr="007E6B24" w:rsidRDefault="001E0BC2" w:rsidP="006C41FB">
            <w:pPr>
              <w:widowControl w:val="0"/>
              <w:shd w:val="clear" w:color="auto" w:fill="FFFFFF"/>
              <w:autoSpaceDE w:val="0"/>
              <w:autoSpaceDN w:val="0"/>
              <w:adjustRightInd w:val="0"/>
              <w:rPr>
                <w:rFonts w:ascii="Times New Roman" w:hAnsi="Times New Roman" w:cs="Times New Roman"/>
                <w:b/>
              </w:rPr>
            </w:pPr>
          </w:p>
        </w:tc>
        <w:tc>
          <w:tcPr>
            <w:tcW w:w="1116" w:type="dxa"/>
          </w:tcPr>
          <w:p w14:paraId="3A21E6CE" w14:textId="0E0BCCCC" w:rsidR="001E0BC2"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311" w:type="dxa"/>
          </w:tcPr>
          <w:p w14:paraId="051FBA4D" w14:textId="77777777" w:rsidR="006C41FB" w:rsidRPr="006C41FB" w:rsidRDefault="006C41FB" w:rsidP="006C41F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6C41FB">
              <w:rPr>
                <w:rFonts w:ascii="Times New Roman" w:hAnsi="Times New Roman" w:cs="Times New Roman"/>
                <w:spacing w:val="-5"/>
                <w:lang w:eastAsia="uk-UA"/>
              </w:rPr>
              <w:t>Дерегуляція бізнесу та спрощення адміністративних процедур, розширення</w:t>
            </w:r>
          </w:p>
          <w:p w14:paraId="2D3AC1E3" w14:textId="77777777" w:rsidR="006C41FB" w:rsidRPr="006C41FB" w:rsidRDefault="006C41FB" w:rsidP="006C41F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6C41FB">
              <w:rPr>
                <w:rFonts w:ascii="Times New Roman" w:hAnsi="Times New Roman" w:cs="Times New Roman"/>
                <w:spacing w:val="-5"/>
                <w:lang w:eastAsia="uk-UA"/>
              </w:rPr>
              <w:t>електронної податкової звітності, збереження спрощеної системи</w:t>
            </w:r>
          </w:p>
          <w:p w14:paraId="41A047E0" w14:textId="422CF7DB" w:rsidR="001E0BC2" w:rsidRPr="007E6B24" w:rsidRDefault="006C41FB" w:rsidP="006C41F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6C41FB">
              <w:rPr>
                <w:rFonts w:ascii="Times New Roman" w:hAnsi="Times New Roman" w:cs="Times New Roman"/>
                <w:spacing w:val="-5"/>
                <w:lang w:eastAsia="uk-UA"/>
              </w:rPr>
              <w:t>оподаткування.</w:t>
            </w:r>
          </w:p>
        </w:tc>
        <w:tc>
          <w:tcPr>
            <w:tcW w:w="2958" w:type="dxa"/>
          </w:tcPr>
          <w:p w14:paraId="2395EA07" w14:textId="77777777" w:rsidR="008E1FBB" w:rsidRPr="008E1FBB" w:rsidRDefault="008E1FBB" w:rsidP="008E1FBB">
            <w:pPr>
              <w:rPr>
                <w:rFonts w:ascii="Times New Roman" w:hAnsi="Times New Roman" w:cs="Times New Roman"/>
              </w:rPr>
            </w:pPr>
            <w:r w:rsidRPr="008E1FBB">
              <w:rPr>
                <w:rFonts w:ascii="Times New Roman" w:hAnsi="Times New Roman" w:cs="Times New Roman"/>
              </w:rPr>
              <w:t>Опрацювання лекційного матеріалу, аналіз внутрішнього середовища підприємства; проведення SWOT-аналізу.</w:t>
            </w:r>
          </w:p>
          <w:p w14:paraId="3CF22A73" w14:textId="493FD26E" w:rsidR="001E0BC2" w:rsidRPr="007E6B24" w:rsidRDefault="008E1FBB" w:rsidP="008E1FBB">
            <w:pPr>
              <w:rPr>
                <w:rFonts w:ascii="Times New Roman" w:hAnsi="Times New Roman" w:cs="Times New Roman"/>
              </w:rPr>
            </w:pPr>
            <w:r w:rsidRPr="008E1FBB">
              <w:rPr>
                <w:rFonts w:ascii="Times New Roman" w:hAnsi="Times New Roman" w:cs="Times New Roman"/>
              </w:rPr>
              <w:t xml:space="preserve">Виконання дослідницького завдання, наведеного в </w:t>
            </w:r>
            <w:proofErr w:type="spellStart"/>
            <w:r w:rsidRPr="008E1FBB">
              <w:rPr>
                <w:rFonts w:ascii="Times New Roman" w:hAnsi="Times New Roman" w:cs="Times New Roman"/>
              </w:rPr>
              <w:t>інструктивно</w:t>
            </w:r>
            <w:proofErr w:type="spellEnd"/>
            <w:r w:rsidRPr="008E1FBB">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8E1FBB">
              <w:rPr>
                <w:rFonts w:ascii="Times New Roman" w:hAnsi="Times New Roman" w:cs="Times New Roman"/>
              </w:rPr>
              <w:t>Moodle</w:t>
            </w:r>
            <w:proofErr w:type="spellEnd"/>
          </w:p>
        </w:tc>
        <w:tc>
          <w:tcPr>
            <w:tcW w:w="878" w:type="dxa"/>
          </w:tcPr>
          <w:p w14:paraId="315361F5" w14:textId="62BB6BE8" w:rsidR="001E0BC2" w:rsidRPr="007E6B24" w:rsidRDefault="008E1FBB" w:rsidP="00B87D2D">
            <w:pPr>
              <w:jc w:val="center"/>
              <w:rPr>
                <w:rFonts w:ascii="Times New Roman" w:eastAsia="Times New Roman" w:hAnsi="Times New Roman" w:cs="Times New Roman"/>
                <w:b/>
              </w:rPr>
            </w:pPr>
            <w:r>
              <w:rPr>
                <w:rFonts w:ascii="Times New Roman" w:eastAsia="Times New Roman" w:hAnsi="Times New Roman" w:cs="Times New Roman"/>
                <w:b/>
              </w:rPr>
              <w:t>4</w:t>
            </w:r>
          </w:p>
        </w:tc>
      </w:tr>
      <w:tr w:rsidR="007E6B24" w:rsidRPr="007E6B24" w14:paraId="65F4E440" w14:textId="77777777" w:rsidTr="00770D5B">
        <w:trPr>
          <w:gridAfter w:val="1"/>
          <w:wAfter w:w="12" w:type="dxa"/>
        </w:trPr>
        <w:tc>
          <w:tcPr>
            <w:tcW w:w="2536" w:type="dxa"/>
          </w:tcPr>
          <w:p w14:paraId="72FF4F4E" w14:textId="77777777" w:rsidR="006C41FB" w:rsidRPr="006C41FB" w:rsidRDefault="006C41FB" w:rsidP="006C41FB">
            <w:pPr>
              <w:widowControl w:val="0"/>
              <w:shd w:val="clear" w:color="auto" w:fill="FFFFFF"/>
              <w:autoSpaceDE w:val="0"/>
              <w:autoSpaceDN w:val="0"/>
              <w:adjustRightInd w:val="0"/>
              <w:ind w:right="5"/>
              <w:rPr>
                <w:rFonts w:ascii="Times New Roman" w:hAnsi="Times New Roman" w:cs="Times New Roman"/>
                <w:b/>
                <w:spacing w:val="-8"/>
                <w:lang w:eastAsia="uk-UA"/>
              </w:rPr>
            </w:pPr>
            <w:r w:rsidRPr="006C41FB">
              <w:rPr>
                <w:rFonts w:ascii="Times New Roman" w:hAnsi="Times New Roman" w:cs="Times New Roman"/>
                <w:b/>
                <w:spacing w:val="-8"/>
                <w:lang w:eastAsia="uk-UA"/>
              </w:rPr>
              <w:t>Тема 12. Аналіз інституційного середовища підприємництва.</w:t>
            </w:r>
          </w:p>
          <w:p w14:paraId="4891BA2D" w14:textId="147DD32D" w:rsidR="001E0BC2" w:rsidRPr="007E6B24" w:rsidRDefault="001E0BC2" w:rsidP="006C41FB">
            <w:pPr>
              <w:widowControl w:val="0"/>
              <w:shd w:val="clear" w:color="auto" w:fill="FFFFFF"/>
              <w:autoSpaceDE w:val="0"/>
              <w:autoSpaceDN w:val="0"/>
              <w:adjustRightInd w:val="0"/>
              <w:ind w:right="5"/>
              <w:rPr>
                <w:rFonts w:ascii="Times New Roman" w:hAnsi="Times New Roman" w:cs="Times New Roman"/>
                <w:b/>
                <w:spacing w:val="-8"/>
                <w:lang w:eastAsia="uk-UA"/>
              </w:rPr>
            </w:pPr>
          </w:p>
        </w:tc>
        <w:tc>
          <w:tcPr>
            <w:tcW w:w="1116" w:type="dxa"/>
          </w:tcPr>
          <w:p w14:paraId="19A03E92" w14:textId="31081017" w:rsidR="001E0BC2"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3311" w:type="dxa"/>
          </w:tcPr>
          <w:p w14:paraId="381B7A4F" w14:textId="77777777" w:rsidR="006C41FB" w:rsidRPr="006C41FB" w:rsidRDefault="006C41FB" w:rsidP="006C41FB">
            <w:pPr>
              <w:tabs>
                <w:tab w:val="left" w:pos="284"/>
                <w:tab w:val="left" w:pos="567"/>
              </w:tabs>
              <w:jc w:val="both"/>
              <w:rPr>
                <w:rFonts w:ascii="Times New Roman" w:hAnsi="Times New Roman" w:cs="Times New Roman"/>
                <w:szCs w:val="28"/>
              </w:rPr>
            </w:pPr>
            <w:r w:rsidRPr="006C41FB">
              <w:rPr>
                <w:rFonts w:ascii="Times New Roman" w:hAnsi="Times New Roman" w:cs="Times New Roman"/>
                <w:szCs w:val="28"/>
              </w:rPr>
              <w:t>Впровадження системи реєстрації за принципом «єдине вікно», розвиток послуг електронного врядування; законодавче реформування таких сфер, як</w:t>
            </w:r>
          </w:p>
          <w:p w14:paraId="112FEB2A" w14:textId="77777777" w:rsidR="006C41FB" w:rsidRPr="006C41FB" w:rsidRDefault="006C41FB" w:rsidP="006C41FB">
            <w:pPr>
              <w:tabs>
                <w:tab w:val="left" w:pos="284"/>
                <w:tab w:val="left" w:pos="567"/>
              </w:tabs>
              <w:jc w:val="both"/>
              <w:rPr>
                <w:rFonts w:ascii="Times New Roman" w:hAnsi="Times New Roman" w:cs="Times New Roman"/>
                <w:szCs w:val="28"/>
              </w:rPr>
            </w:pPr>
            <w:r w:rsidRPr="006C41FB">
              <w:rPr>
                <w:rFonts w:ascii="Times New Roman" w:hAnsi="Times New Roman" w:cs="Times New Roman"/>
                <w:szCs w:val="28"/>
              </w:rPr>
              <w:t xml:space="preserve">ліцензування, вирішення неплатоспроможності та кредитування під заставу, </w:t>
            </w:r>
          </w:p>
          <w:p w14:paraId="765D6227" w14:textId="77777777" w:rsidR="006C41FB" w:rsidRPr="006C41FB" w:rsidRDefault="006C41FB" w:rsidP="006C41FB">
            <w:pPr>
              <w:tabs>
                <w:tab w:val="left" w:pos="284"/>
                <w:tab w:val="left" w:pos="567"/>
              </w:tabs>
              <w:jc w:val="both"/>
              <w:rPr>
                <w:rFonts w:ascii="Times New Roman" w:hAnsi="Times New Roman" w:cs="Times New Roman"/>
                <w:szCs w:val="28"/>
              </w:rPr>
            </w:pPr>
            <w:r w:rsidRPr="006C41FB">
              <w:rPr>
                <w:rFonts w:ascii="Times New Roman" w:hAnsi="Times New Roman" w:cs="Times New Roman"/>
                <w:szCs w:val="28"/>
              </w:rPr>
              <w:t>підтримка системи страхування, відновлення діяльності Українського фонду</w:t>
            </w:r>
          </w:p>
          <w:p w14:paraId="778B5F56" w14:textId="77777777" w:rsidR="006C41FB" w:rsidRPr="006C41FB" w:rsidRDefault="006C41FB" w:rsidP="006C41FB">
            <w:pPr>
              <w:tabs>
                <w:tab w:val="left" w:pos="284"/>
                <w:tab w:val="left" w:pos="567"/>
              </w:tabs>
              <w:jc w:val="both"/>
              <w:rPr>
                <w:rFonts w:ascii="Times New Roman" w:hAnsi="Times New Roman" w:cs="Times New Roman"/>
                <w:szCs w:val="28"/>
              </w:rPr>
            </w:pPr>
            <w:r w:rsidRPr="006C41FB">
              <w:rPr>
                <w:rFonts w:ascii="Times New Roman" w:hAnsi="Times New Roman" w:cs="Times New Roman"/>
                <w:szCs w:val="28"/>
              </w:rPr>
              <w:t>підтримки підприємництва, розробка і впровадження державних програм</w:t>
            </w:r>
          </w:p>
          <w:p w14:paraId="338D21EF" w14:textId="38D5591C" w:rsidR="001E0BC2" w:rsidRPr="007E6B24" w:rsidRDefault="006C41FB" w:rsidP="006C41FB">
            <w:pPr>
              <w:tabs>
                <w:tab w:val="left" w:pos="284"/>
                <w:tab w:val="left" w:pos="567"/>
              </w:tabs>
              <w:jc w:val="both"/>
              <w:rPr>
                <w:rFonts w:ascii="Times New Roman" w:hAnsi="Times New Roman" w:cs="Times New Roman"/>
                <w:szCs w:val="28"/>
              </w:rPr>
            </w:pPr>
            <w:r w:rsidRPr="006C41FB">
              <w:rPr>
                <w:rFonts w:ascii="Times New Roman" w:hAnsi="Times New Roman" w:cs="Times New Roman"/>
                <w:szCs w:val="28"/>
              </w:rPr>
              <w:t>розвитку підприємництва.</w:t>
            </w:r>
          </w:p>
        </w:tc>
        <w:tc>
          <w:tcPr>
            <w:tcW w:w="2958" w:type="dxa"/>
          </w:tcPr>
          <w:p w14:paraId="3C6FF82F" w14:textId="77777777" w:rsidR="008E1FBB" w:rsidRPr="008E1FBB" w:rsidRDefault="008E1FBB" w:rsidP="008E1FBB">
            <w:pPr>
              <w:rPr>
                <w:rFonts w:ascii="Times New Roman" w:eastAsia="Times New Roman" w:hAnsi="Times New Roman" w:cs="Times New Roman"/>
              </w:rPr>
            </w:pPr>
            <w:r w:rsidRPr="008E1FBB">
              <w:rPr>
                <w:rFonts w:ascii="Times New Roman" w:eastAsia="Times New Roman" w:hAnsi="Times New Roman" w:cs="Times New Roman"/>
              </w:rPr>
              <w:t>Опрацювання лекційного матеріалу, аналіз внутрішнього середовища підприємства; проведення SWOT-аналізу.</w:t>
            </w:r>
          </w:p>
          <w:p w14:paraId="485B9ED2" w14:textId="2E90FA71" w:rsidR="001E0BC2" w:rsidRPr="007E6B24" w:rsidRDefault="008E1FBB" w:rsidP="008E1FBB">
            <w:pPr>
              <w:rPr>
                <w:rFonts w:ascii="Times New Roman" w:eastAsia="Times New Roman" w:hAnsi="Times New Roman" w:cs="Times New Roman"/>
                <w:b/>
              </w:rPr>
            </w:pPr>
            <w:r w:rsidRPr="008E1FBB">
              <w:rPr>
                <w:rFonts w:ascii="Times New Roman" w:eastAsia="Times New Roman" w:hAnsi="Times New Roman" w:cs="Times New Roman"/>
              </w:rPr>
              <w:t xml:space="preserve">Виконання дослідницького завдання, наведеного в </w:t>
            </w:r>
            <w:proofErr w:type="spellStart"/>
            <w:r w:rsidRPr="008E1FBB">
              <w:rPr>
                <w:rFonts w:ascii="Times New Roman" w:eastAsia="Times New Roman" w:hAnsi="Times New Roman" w:cs="Times New Roman"/>
              </w:rPr>
              <w:t>інструктивно</w:t>
            </w:r>
            <w:proofErr w:type="spellEnd"/>
            <w:r w:rsidRPr="008E1FBB">
              <w:rPr>
                <w:rFonts w:ascii="Times New Roman" w:eastAsia="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8E1FBB">
              <w:rPr>
                <w:rFonts w:ascii="Times New Roman" w:eastAsia="Times New Roman" w:hAnsi="Times New Roman" w:cs="Times New Roman"/>
              </w:rPr>
              <w:t>Moodle</w:t>
            </w:r>
            <w:proofErr w:type="spellEnd"/>
          </w:p>
        </w:tc>
        <w:tc>
          <w:tcPr>
            <w:tcW w:w="878" w:type="dxa"/>
          </w:tcPr>
          <w:p w14:paraId="7DE8C5B0" w14:textId="4B279758" w:rsidR="001E0BC2"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4</w:t>
            </w:r>
          </w:p>
        </w:tc>
      </w:tr>
      <w:tr w:rsidR="006C41FB" w:rsidRPr="007E6B24" w14:paraId="383C7B90" w14:textId="77777777" w:rsidTr="00770D5B">
        <w:trPr>
          <w:gridAfter w:val="1"/>
          <w:wAfter w:w="12" w:type="dxa"/>
        </w:trPr>
        <w:tc>
          <w:tcPr>
            <w:tcW w:w="2536" w:type="dxa"/>
          </w:tcPr>
          <w:p w14:paraId="35907DC1" w14:textId="2A607921" w:rsidR="006C41FB" w:rsidRPr="007E6B24" w:rsidRDefault="006C41FB" w:rsidP="006C41FB">
            <w:pPr>
              <w:widowControl w:val="0"/>
              <w:shd w:val="clear" w:color="auto" w:fill="FFFFFF"/>
              <w:autoSpaceDE w:val="0"/>
              <w:autoSpaceDN w:val="0"/>
              <w:adjustRightInd w:val="0"/>
              <w:ind w:right="5"/>
              <w:rPr>
                <w:rFonts w:ascii="Times New Roman" w:hAnsi="Times New Roman" w:cs="Times New Roman"/>
                <w:b/>
                <w:spacing w:val="-8"/>
                <w:lang w:eastAsia="uk-UA"/>
              </w:rPr>
            </w:pPr>
            <w:r w:rsidRPr="006C41FB">
              <w:rPr>
                <w:rFonts w:ascii="Times New Roman" w:hAnsi="Times New Roman" w:cs="Times New Roman"/>
                <w:b/>
                <w:spacing w:val="-8"/>
                <w:lang w:eastAsia="uk-UA"/>
              </w:rPr>
              <w:t>Тема 13. Аналіз інвестиційної привабливості підприємництва в Україні та доступ підприємни</w:t>
            </w:r>
            <w:r>
              <w:rPr>
                <w:rFonts w:ascii="Times New Roman" w:hAnsi="Times New Roman" w:cs="Times New Roman"/>
                <w:b/>
                <w:spacing w:val="-8"/>
                <w:lang w:eastAsia="uk-UA"/>
              </w:rPr>
              <w:t>цьких структур до фінансування.</w:t>
            </w:r>
          </w:p>
        </w:tc>
        <w:tc>
          <w:tcPr>
            <w:tcW w:w="1116" w:type="dxa"/>
          </w:tcPr>
          <w:p w14:paraId="03351302" w14:textId="12CC24B3" w:rsidR="006C41FB"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2626E88E" w14:textId="644A622F" w:rsidR="006C41FB" w:rsidRPr="007E6B24" w:rsidRDefault="006C41FB" w:rsidP="00BD340E">
            <w:pPr>
              <w:tabs>
                <w:tab w:val="left" w:pos="284"/>
                <w:tab w:val="left" w:pos="567"/>
              </w:tabs>
              <w:jc w:val="both"/>
              <w:rPr>
                <w:rFonts w:ascii="Times New Roman" w:hAnsi="Times New Roman" w:cs="Times New Roman"/>
                <w:szCs w:val="28"/>
              </w:rPr>
            </w:pPr>
            <w:r w:rsidRPr="006C41FB">
              <w:rPr>
                <w:rFonts w:ascii="Times New Roman" w:hAnsi="Times New Roman" w:cs="Times New Roman"/>
                <w:szCs w:val="28"/>
              </w:rPr>
              <w:t>Поточний стан та динаміка доступу суб'єктів підприємницької діяльності до фінансування. Поінформованість суб'єктів підприємницької діяльності про можливості отримання фінансування. Регіональні програми підтримки доступу суб'єктів підприємницької діяльності до фінансування. Розробка заходів розширення доступу до фінансування.</w:t>
            </w:r>
          </w:p>
        </w:tc>
        <w:tc>
          <w:tcPr>
            <w:tcW w:w="2958" w:type="dxa"/>
          </w:tcPr>
          <w:p w14:paraId="662625DB" w14:textId="77777777" w:rsidR="008E1FBB" w:rsidRPr="008E1FBB" w:rsidRDefault="008E1FBB" w:rsidP="008E1FBB">
            <w:pPr>
              <w:rPr>
                <w:rFonts w:ascii="Times New Roman" w:eastAsia="Times New Roman" w:hAnsi="Times New Roman" w:cs="Times New Roman"/>
              </w:rPr>
            </w:pPr>
            <w:r w:rsidRPr="008E1FBB">
              <w:rPr>
                <w:rFonts w:ascii="Times New Roman" w:eastAsia="Times New Roman" w:hAnsi="Times New Roman" w:cs="Times New Roman"/>
              </w:rPr>
              <w:t>Опрацювання лекційного матеріалу, аналіз внутрішнього середовища підприємства; проведення SWOT-аналізу.</w:t>
            </w:r>
          </w:p>
          <w:p w14:paraId="3DB4453D" w14:textId="60873832" w:rsidR="006C41FB" w:rsidRPr="007E6B24" w:rsidRDefault="008E1FBB" w:rsidP="008E1FBB">
            <w:pPr>
              <w:rPr>
                <w:rFonts w:ascii="Times New Roman" w:eastAsia="Times New Roman" w:hAnsi="Times New Roman" w:cs="Times New Roman"/>
                <w:b/>
              </w:rPr>
            </w:pPr>
            <w:r w:rsidRPr="008E1FBB">
              <w:rPr>
                <w:rFonts w:ascii="Times New Roman" w:eastAsia="Times New Roman" w:hAnsi="Times New Roman" w:cs="Times New Roman"/>
              </w:rPr>
              <w:t xml:space="preserve">Виконання дослідницького завдання, наведеного в </w:t>
            </w:r>
            <w:proofErr w:type="spellStart"/>
            <w:r w:rsidRPr="008E1FBB">
              <w:rPr>
                <w:rFonts w:ascii="Times New Roman" w:eastAsia="Times New Roman" w:hAnsi="Times New Roman" w:cs="Times New Roman"/>
              </w:rPr>
              <w:t>інструктивно</w:t>
            </w:r>
            <w:proofErr w:type="spellEnd"/>
            <w:r w:rsidRPr="008E1FBB">
              <w:rPr>
                <w:rFonts w:ascii="Times New Roman" w:eastAsia="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8E1FBB">
              <w:rPr>
                <w:rFonts w:ascii="Times New Roman" w:eastAsia="Times New Roman" w:hAnsi="Times New Roman" w:cs="Times New Roman"/>
              </w:rPr>
              <w:t>Moodle</w:t>
            </w:r>
            <w:proofErr w:type="spellEnd"/>
          </w:p>
        </w:tc>
        <w:tc>
          <w:tcPr>
            <w:tcW w:w="878" w:type="dxa"/>
          </w:tcPr>
          <w:p w14:paraId="47D101BD" w14:textId="48E5F2AB" w:rsidR="006C41FB"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4</w:t>
            </w:r>
          </w:p>
        </w:tc>
      </w:tr>
      <w:tr w:rsidR="006C41FB" w:rsidRPr="007E6B24" w14:paraId="77DB9DD6" w14:textId="77777777" w:rsidTr="00770D5B">
        <w:trPr>
          <w:gridAfter w:val="1"/>
          <w:wAfter w:w="12" w:type="dxa"/>
        </w:trPr>
        <w:tc>
          <w:tcPr>
            <w:tcW w:w="2536" w:type="dxa"/>
          </w:tcPr>
          <w:p w14:paraId="4263292B" w14:textId="77777777" w:rsidR="00770D5B" w:rsidRPr="00770D5B" w:rsidRDefault="00770D5B" w:rsidP="00770D5B">
            <w:pPr>
              <w:widowControl w:val="0"/>
              <w:shd w:val="clear" w:color="auto" w:fill="FFFFFF"/>
              <w:autoSpaceDE w:val="0"/>
              <w:autoSpaceDN w:val="0"/>
              <w:adjustRightInd w:val="0"/>
              <w:ind w:right="5"/>
              <w:rPr>
                <w:rFonts w:ascii="Times New Roman" w:hAnsi="Times New Roman" w:cs="Times New Roman"/>
                <w:b/>
                <w:spacing w:val="-8"/>
                <w:lang w:eastAsia="uk-UA"/>
              </w:rPr>
            </w:pPr>
            <w:r w:rsidRPr="00770D5B">
              <w:rPr>
                <w:rFonts w:ascii="Times New Roman" w:hAnsi="Times New Roman" w:cs="Times New Roman"/>
                <w:b/>
                <w:spacing w:val="-8"/>
                <w:lang w:eastAsia="uk-UA"/>
              </w:rPr>
              <w:t>Тема 14. Аналіз людського капіталу та розвиток підприємницьких навичок в сучасному бізнес-середовищі.</w:t>
            </w:r>
          </w:p>
          <w:p w14:paraId="5BE0D904" w14:textId="2E6306DA" w:rsidR="006C41FB" w:rsidRPr="007E6B24" w:rsidRDefault="006C41FB" w:rsidP="00770D5B">
            <w:pPr>
              <w:widowControl w:val="0"/>
              <w:shd w:val="clear" w:color="auto" w:fill="FFFFFF"/>
              <w:autoSpaceDE w:val="0"/>
              <w:autoSpaceDN w:val="0"/>
              <w:adjustRightInd w:val="0"/>
              <w:ind w:right="5"/>
              <w:rPr>
                <w:rFonts w:ascii="Times New Roman" w:hAnsi="Times New Roman" w:cs="Times New Roman"/>
                <w:b/>
                <w:spacing w:val="-8"/>
                <w:lang w:eastAsia="uk-UA"/>
              </w:rPr>
            </w:pPr>
          </w:p>
        </w:tc>
        <w:tc>
          <w:tcPr>
            <w:tcW w:w="1116" w:type="dxa"/>
          </w:tcPr>
          <w:p w14:paraId="5BF25135" w14:textId="19F9D102" w:rsidR="006C41FB"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7A224786" w14:textId="7F257817" w:rsidR="006C41FB" w:rsidRPr="007E6B24" w:rsidRDefault="00770D5B" w:rsidP="00BD340E">
            <w:pPr>
              <w:tabs>
                <w:tab w:val="left" w:pos="284"/>
                <w:tab w:val="left" w:pos="567"/>
              </w:tabs>
              <w:jc w:val="both"/>
              <w:rPr>
                <w:rFonts w:ascii="Times New Roman" w:hAnsi="Times New Roman" w:cs="Times New Roman"/>
                <w:szCs w:val="28"/>
              </w:rPr>
            </w:pPr>
            <w:r w:rsidRPr="00770D5B">
              <w:rPr>
                <w:rFonts w:ascii="Times New Roman" w:hAnsi="Times New Roman" w:cs="Times New Roman"/>
                <w:szCs w:val="28"/>
              </w:rPr>
              <w:t xml:space="preserve">Характеристика суб'єктів підприємницької діяльності, права і обов'язки підприємця. Проблемні питання у сфері регулювання трудових відносин підприємництва. Документальне адміністрування праці. Нагляд (контроль за </w:t>
            </w:r>
            <w:r w:rsidRPr="00770D5B">
              <w:rPr>
                <w:rFonts w:ascii="Times New Roman" w:hAnsi="Times New Roman" w:cs="Times New Roman"/>
                <w:szCs w:val="28"/>
              </w:rPr>
              <w:lastRenderedPageBreak/>
              <w:t>дотриманням підприємцями трудового законодавства.</w:t>
            </w:r>
          </w:p>
        </w:tc>
        <w:tc>
          <w:tcPr>
            <w:tcW w:w="2958" w:type="dxa"/>
          </w:tcPr>
          <w:p w14:paraId="49FCBFF3" w14:textId="77777777" w:rsidR="008E1FBB" w:rsidRPr="008E1FBB" w:rsidRDefault="008E1FBB" w:rsidP="008E1FBB">
            <w:pPr>
              <w:rPr>
                <w:rFonts w:ascii="Times New Roman" w:eastAsia="Times New Roman" w:hAnsi="Times New Roman" w:cs="Times New Roman"/>
              </w:rPr>
            </w:pPr>
            <w:r w:rsidRPr="008E1FBB">
              <w:rPr>
                <w:rFonts w:ascii="Times New Roman" w:eastAsia="Times New Roman" w:hAnsi="Times New Roman" w:cs="Times New Roman"/>
              </w:rPr>
              <w:lastRenderedPageBreak/>
              <w:t>Опрацювання лекційного матеріалу, аналіз внутрішнього середовища підприємства; проведення SWOT-аналізу.</w:t>
            </w:r>
          </w:p>
          <w:p w14:paraId="101EE7C1" w14:textId="005CB8CE" w:rsidR="006C41FB" w:rsidRPr="007E6B24" w:rsidRDefault="008E1FBB" w:rsidP="008E1FBB">
            <w:pPr>
              <w:rPr>
                <w:rFonts w:ascii="Times New Roman" w:eastAsia="Times New Roman" w:hAnsi="Times New Roman" w:cs="Times New Roman"/>
                <w:b/>
              </w:rPr>
            </w:pPr>
            <w:r w:rsidRPr="008E1FBB">
              <w:rPr>
                <w:rFonts w:ascii="Times New Roman" w:eastAsia="Times New Roman" w:hAnsi="Times New Roman" w:cs="Times New Roman"/>
              </w:rPr>
              <w:t xml:space="preserve">Виконання дослідницького завдання, наведеного в </w:t>
            </w:r>
            <w:proofErr w:type="spellStart"/>
            <w:r w:rsidRPr="008E1FBB">
              <w:rPr>
                <w:rFonts w:ascii="Times New Roman" w:eastAsia="Times New Roman" w:hAnsi="Times New Roman" w:cs="Times New Roman"/>
              </w:rPr>
              <w:t>інструктивно</w:t>
            </w:r>
            <w:proofErr w:type="spellEnd"/>
            <w:r w:rsidRPr="008E1FBB">
              <w:rPr>
                <w:rFonts w:ascii="Times New Roman" w:eastAsia="Times New Roman" w:hAnsi="Times New Roman" w:cs="Times New Roman"/>
              </w:rPr>
              <w:t xml:space="preserve">-методичних </w:t>
            </w:r>
            <w:r w:rsidRPr="008E1FBB">
              <w:rPr>
                <w:rFonts w:ascii="Times New Roman" w:eastAsia="Times New Roman" w:hAnsi="Times New Roman" w:cs="Times New Roman"/>
              </w:rPr>
              <w:lastRenderedPageBreak/>
              <w:t xml:space="preserve">матеріалах, проходження тестування в системі електронного забезпечення навчання в </w:t>
            </w:r>
            <w:proofErr w:type="spellStart"/>
            <w:r w:rsidRPr="008E1FBB">
              <w:rPr>
                <w:rFonts w:ascii="Times New Roman" w:eastAsia="Times New Roman" w:hAnsi="Times New Roman" w:cs="Times New Roman"/>
              </w:rPr>
              <w:t>Moodle</w:t>
            </w:r>
            <w:proofErr w:type="spellEnd"/>
          </w:p>
        </w:tc>
        <w:tc>
          <w:tcPr>
            <w:tcW w:w="878" w:type="dxa"/>
          </w:tcPr>
          <w:p w14:paraId="0CAD8533" w14:textId="389B72F2" w:rsidR="006C41FB"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r>
      <w:tr w:rsidR="00770D5B" w:rsidRPr="007E6B24" w14:paraId="7AFF798A" w14:textId="77777777" w:rsidTr="00770D5B">
        <w:trPr>
          <w:gridAfter w:val="1"/>
          <w:wAfter w:w="12" w:type="dxa"/>
        </w:trPr>
        <w:tc>
          <w:tcPr>
            <w:tcW w:w="2536" w:type="dxa"/>
          </w:tcPr>
          <w:p w14:paraId="182FE7AD" w14:textId="432D45AB" w:rsidR="00770D5B" w:rsidRPr="00770D5B" w:rsidRDefault="00770D5B" w:rsidP="00770D5B">
            <w:pPr>
              <w:widowControl w:val="0"/>
              <w:shd w:val="clear" w:color="auto" w:fill="FFFFFF"/>
              <w:autoSpaceDE w:val="0"/>
              <w:autoSpaceDN w:val="0"/>
              <w:adjustRightInd w:val="0"/>
              <w:ind w:right="5"/>
              <w:rPr>
                <w:rFonts w:ascii="Times New Roman" w:hAnsi="Times New Roman" w:cs="Times New Roman"/>
                <w:b/>
                <w:spacing w:val="-8"/>
                <w:lang w:eastAsia="uk-UA"/>
              </w:rPr>
            </w:pPr>
            <w:r w:rsidRPr="00770D5B">
              <w:rPr>
                <w:rFonts w:ascii="Times New Roman" w:hAnsi="Times New Roman" w:cs="Times New Roman"/>
                <w:b/>
                <w:spacing w:val="-8"/>
                <w:lang w:eastAsia="uk-UA"/>
              </w:rPr>
              <w:lastRenderedPageBreak/>
              <w:t>Тема 15. Аналіз конкурентоспроможності та інновацій</w:t>
            </w:r>
            <w:r>
              <w:rPr>
                <w:rFonts w:ascii="Times New Roman" w:hAnsi="Times New Roman" w:cs="Times New Roman"/>
                <w:b/>
                <w:spacing w:val="-8"/>
                <w:lang w:eastAsia="uk-UA"/>
              </w:rPr>
              <w:t>ного потенціалу підприємництва.</w:t>
            </w:r>
          </w:p>
        </w:tc>
        <w:tc>
          <w:tcPr>
            <w:tcW w:w="1116" w:type="dxa"/>
          </w:tcPr>
          <w:p w14:paraId="00D7A2B5" w14:textId="5AC5A8E0" w:rsidR="00770D5B"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311" w:type="dxa"/>
          </w:tcPr>
          <w:p w14:paraId="6B899879" w14:textId="7C131C2C" w:rsidR="00770D5B" w:rsidRPr="00770D5B" w:rsidRDefault="00770D5B" w:rsidP="00BD340E">
            <w:pPr>
              <w:tabs>
                <w:tab w:val="left" w:pos="284"/>
                <w:tab w:val="left" w:pos="567"/>
              </w:tabs>
              <w:jc w:val="both"/>
              <w:rPr>
                <w:rFonts w:ascii="Times New Roman" w:hAnsi="Times New Roman" w:cs="Times New Roman"/>
                <w:szCs w:val="28"/>
              </w:rPr>
            </w:pPr>
            <w:r w:rsidRPr="00770D5B">
              <w:rPr>
                <w:rFonts w:ascii="Times New Roman" w:hAnsi="Times New Roman" w:cs="Times New Roman"/>
                <w:szCs w:val="28"/>
              </w:rPr>
              <w:t>Захист інтелектуальної власності. Шляхи підвищення конкурентоспроможності та інноваційного потенціалу підприємництва.</w:t>
            </w:r>
          </w:p>
        </w:tc>
        <w:tc>
          <w:tcPr>
            <w:tcW w:w="2958" w:type="dxa"/>
          </w:tcPr>
          <w:p w14:paraId="7FAC9626" w14:textId="77777777" w:rsidR="008E1FBB" w:rsidRPr="008E1FBB" w:rsidRDefault="008E1FBB" w:rsidP="008E1FBB">
            <w:pPr>
              <w:rPr>
                <w:rFonts w:ascii="Times New Roman" w:eastAsia="Times New Roman" w:hAnsi="Times New Roman" w:cs="Times New Roman"/>
              </w:rPr>
            </w:pPr>
            <w:r w:rsidRPr="008E1FBB">
              <w:rPr>
                <w:rFonts w:ascii="Times New Roman" w:eastAsia="Times New Roman" w:hAnsi="Times New Roman" w:cs="Times New Roman"/>
              </w:rPr>
              <w:t>Опрацювання лекційного матеріалу, аналіз внутрішнього середовища підприємства; проведення SWOT-аналізу.</w:t>
            </w:r>
          </w:p>
          <w:p w14:paraId="18AB45EF" w14:textId="1B091E8D" w:rsidR="00770D5B" w:rsidRPr="007E6B24" w:rsidRDefault="008E1FBB" w:rsidP="008E1FBB">
            <w:pPr>
              <w:rPr>
                <w:rFonts w:ascii="Times New Roman" w:eastAsia="Times New Roman" w:hAnsi="Times New Roman" w:cs="Times New Roman"/>
                <w:b/>
              </w:rPr>
            </w:pPr>
            <w:r w:rsidRPr="008E1FBB">
              <w:rPr>
                <w:rFonts w:ascii="Times New Roman" w:eastAsia="Times New Roman" w:hAnsi="Times New Roman" w:cs="Times New Roman"/>
              </w:rPr>
              <w:t xml:space="preserve">Виконання дослідницького завдання, наведеного в </w:t>
            </w:r>
            <w:proofErr w:type="spellStart"/>
            <w:r w:rsidRPr="008E1FBB">
              <w:rPr>
                <w:rFonts w:ascii="Times New Roman" w:eastAsia="Times New Roman" w:hAnsi="Times New Roman" w:cs="Times New Roman"/>
              </w:rPr>
              <w:t>інструктивно</w:t>
            </w:r>
            <w:proofErr w:type="spellEnd"/>
            <w:r w:rsidRPr="008E1FBB">
              <w:rPr>
                <w:rFonts w:ascii="Times New Roman" w:eastAsia="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8E1FBB">
              <w:rPr>
                <w:rFonts w:ascii="Times New Roman" w:eastAsia="Times New Roman" w:hAnsi="Times New Roman" w:cs="Times New Roman"/>
              </w:rPr>
              <w:t>Moodle</w:t>
            </w:r>
            <w:proofErr w:type="spellEnd"/>
          </w:p>
        </w:tc>
        <w:tc>
          <w:tcPr>
            <w:tcW w:w="878" w:type="dxa"/>
          </w:tcPr>
          <w:p w14:paraId="7DA69718" w14:textId="3E958C2D" w:rsidR="00770D5B" w:rsidRPr="007E6B24" w:rsidRDefault="008E1FBB" w:rsidP="009A391F">
            <w:pPr>
              <w:jc w:val="center"/>
              <w:rPr>
                <w:rFonts w:ascii="Times New Roman" w:eastAsia="Times New Roman" w:hAnsi="Times New Roman" w:cs="Times New Roman"/>
                <w:b/>
              </w:rPr>
            </w:pPr>
            <w:r>
              <w:rPr>
                <w:rFonts w:ascii="Times New Roman" w:eastAsia="Times New Roman" w:hAnsi="Times New Roman" w:cs="Times New Roman"/>
                <w:b/>
              </w:rPr>
              <w:t>4</w:t>
            </w:r>
          </w:p>
        </w:tc>
      </w:tr>
      <w:tr w:rsidR="007E6B24" w:rsidRPr="007E6B24" w14:paraId="7CD46758" w14:textId="77777777" w:rsidTr="00770D5B">
        <w:trPr>
          <w:gridAfter w:val="1"/>
          <w:wAfter w:w="12" w:type="dxa"/>
        </w:trPr>
        <w:tc>
          <w:tcPr>
            <w:tcW w:w="2536" w:type="dxa"/>
          </w:tcPr>
          <w:p w14:paraId="1878222D" w14:textId="2CFDCA36" w:rsidR="00651737" w:rsidRPr="007E6B24" w:rsidRDefault="00651737" w:rsidP="002A4800">
            <w:pPr>
              <w:widowControl w:val="0"/>
              <w:shd w:val="clear" w:color="auto" w:fill="FFFFFF"/>
              <w:autoSpaceDE w:val="0"/>
              <w:autoSpaceDN w:val="0"/>
              <w:adjustRightInd w:val="0"/>
              <w:rPr>
                <w:rFonts w:ascii="Times New Roman" w:hAnsi="Times New Roman" w:cs="Times New Roman"/>
                <w:b/>
              </w:rPr>
            </w:pPr>
            <w:r w:rsidRPr="007E6B24">
              <w:rPr>
                <w:rFonts w:ascii="Times New Roman" w:hAnsi="Times New Roman" w:cs="Times New Roman"/>
                <w:b/>
              </w:rPr>
              <w:t>Модульний контроль</w:t>
            </w:r>
          </w:p>
        </w:tc>
        <w:tc>
          <w:tcPr>
            <w:tcW w:w="1116" w:type="dxa"/>
          </w:tcPr>
          <w:p w14:paraId="53C3E30D" w14:textId="77777777" w:rsidR="00651737" w:rsidRPr="007E6B24" w:rsidRDefault="00651737" w:rsidP="00C841A4">
            <w:pPr>
              <w:jc w:val="center"/>
              <w:rPr>
                <w:rFonts w:ascii="Times New Roman" w:eastAsia="Times New Roman" w:hAnsi="Times New Roman" w:cs="Times New Roman"/>
                <w:b/>
              </w:rPr>
            </w:pPr>
          </w:p>
        </w:tc>
        <w:tc>
          <w:tcPr>
            <w:tcW w:w="3311" w:type="dxa"/>
          </w:tcPr>
          <w:p w14:paraId="1CEA473C" w14:textId="77777777" w:rsidR="00651737" w:rsidRPr="007E6B24" w:rsidRDefault="00651737" w:rsidP="00D42FE0">
            <w:pPr>
              <w:jc w:val="both"/>
              <w:rPr>
                <w:rFonts w:ascii="Times New Roman" w:eastAsia="Times New Roman" w:hAnsi="Times New Roman" w:cs="Times New Roman"/>
                <w:b/>
              </w:rPr>
            </w:pPr>
          </w:p>
        </w:tc>
        <w:tc>
          <w:tcPr>
            <w:tcW w:w="2958" w:type="dxa"/>
          </w:tcPr>
          <w:p w14:paraId="62BB96A5" w14:textId="77777777" w:rsidR="00651737" w:rsidRPr="007E6B24" w:rsidRDefault="00651737" w:rsidP="00D42FE0">
            <w:pPr>
              <w:jc w:val="both"/>
              <w:rPr>
                <w:rFonts w:ascii="Times New Roman" w:hAnsi="Times New Roman" w:cs="Times New Roman"/>
              </w:rPr>
            </w:pPr>
          </w:p>
        </w:tc>
        <w:tc>
          <w:tcPr>
            <w:tcW w:w="878" w:type="dxa"/>
          </w:tcPr>
          <w:p w14:paraId="518F2D94" w14:textId="1D0A0768" w:rsidR="00651737" w:rsidRPr="007E6B24" w:rsidRDefault="00651737" w:rsidP="00742CF2">
            <w:pPr>
              <w:jc w:val="center"/>
              <w:rPr>
                <w:rFonts w:ascii="Times New Roman" w:eastAsia="Times New Roman" w:hAnsi="Times New Roman" w:cs="Times New Roman"/>
                <w:b/>
              </w:rPr>
            </w:pPr>
            <w:r w:rsidRPr="007E6B24">
              <w:rPr>
                <w:rFonts w:ascii="Times New Roman" w:eastAsia="Times New Roman" w:hAnsi="Times New Roman" w:cs="Times New Roman"/>
                <w:b/>
              </w:rPr>
              <w:t>5</w:t>
            </w:r>
          </w:p>
        </w:tc>
      </w:tr>
      <w:tr w:rsidR="007E6B24" w:rsidRPr="007E6B24" w14:paraId="55413E0A" w14:textId="77777777" w:rsidTr="00770D5B">
        <w:trPr>
          <w:gridAfter w:val="1"/>
          <w:wAfter w:w="12" w:type="dxa"/>
        </w:trPr>
        <w:tc>
          <w:tcPr>
            <w:tcW w:w="2536" w:type="dxa"/>
          </w:tcPr>
          <w:p w14:paraId="34DB4143" w14:textId="06A54281" w:rsidR="00651737" w:rsidRPr="007E6B24" w:rsidRDefault="00651737" w:rsidP="002A4800">
            <w:pPr>
              <w:widowControl w:val="0"/>
              <w:shd w:val="clear" w:color="auto" w:fill="FFFFFF"/>
              <w:autoSpaceDE w:val="0"/>
              <w:autoSpaceDN w:val="0"/>
              <w:adjustRightInd w:val="0"/>
              <w:rPr>
                <w:rFonts w:ascii="Times New Roman" w:hAnsi="Times New Roman" w:cs="Times New Roman"/>
                <w:b/>
              </w:rPr>
            </w:pPr>
            <w:r w:rsidRPr="007E6B24">
              <w:rPr>
                <w:rFonts w:ascii="Times New Roman" w:hAnsi="Times New Roman" w:cs="Times New Roman"/>
                <w:b/>
              </w:rPr>
              <w:t>Всього за 1 семестр</w:t>
            </w:r>
          </w:p>
        </w:tc>
        <w:tc>
          <w:tcPr>
            <w:tcW w:w="1116" w:type="dxa"/>
          </w:tcPr>
          <w:p w14:paraId="5A636C6C" w14:textId="56AF07F5" w:rsidR="00651737" w:rsidRPr="007E6B24" w:rsidRDefault="00BD340E" w:rsidP="00BD340E">
            <w:pPr>
              <w:jc w:val="center"/>
              <w:rPr>
                <w:rFonts w:ascii="Times New Roman" w:eastAsia="Times New Roman" w:hAnsi="Times New Roman" w:cs="Times New Roman"/>
                <w:b/>
              </w:rPr>
            </w:pPr>
            <w:r>
              <w:rPr>
                <w:rFonts w:ascii="Times New Roman" w:eastAsia="Times New Roman" w:hAnsi="Times New Roman" w:cs="Times New Roman"/>
                <w:b/>
              </w:rPr>
              <w:t>30</w:t>
            </w:r>
            <w:r w:rsidR="00651737" w:rsidRPr="007E6B24">
              <w:rPr>
                <w:rFonts w:ascii="Times New Roman" w:eastAsia="Times New Roman" w:hAnsi="Times New Roman" w:cs="Times New Roman"/>
                <w:b/>
              </w:rPr>
              <w:t>/</w:t>
            </w:r>
            <w:r w:rsidR="008E1FBB">
              <w:rPr>
                <w:rFonts w:ascii="Times New Roman" w:eastAsia="Times New Roman" w:hAnsi="Times New Roman" w:cs="Times New Roman"/>
                <w:b/>
              </w:rPr>
              <w:t>42</w:t>
            </w:r>
          </w:p>
        </w:tc>
        <w:tc>
          <w:tcPr>
            <w:tcW w:w="3311" w:type="dxa"/>
          </w:tcPr>
          <w:p w14:paraId="33435735" w14:textId="77777777" w:rsidR="00651737" w:rsidRPr="007E6B24" w:rsidRDefault="00651737" w:rsidP="00D42FE0">
            <w:pPr>
              <w:jc w:val="both"/>
              <w:rPr>
                <w:rFonts w:ascii="Times New Roman" w:eastAsia="Times New Roman" w:hAnsi="Times New Roman" w:cs="Times New Roman"/>
                <w:b/>
              </w:rPr>
            </w:pPr>
          </w:p>
        </w:tc>
        <w:tc>
          <w:tcPr>
            <w:tcW w:w="2958" w:type="dxa"/>
          </w:tcPr>
          <w:p w14:paraId="39755C47" w14:textId="77777777" w:rsidR="00651737" w:rsidRPr="007E6B24" w:rsidRDefault="00651737" w:rsidP="00D42FE0">
            <w:pPr>
              <w:jc w:val="both"/>
              <w:rPr>
                <w:rFonts w:ascii="Times New Roman" w:hAnsi="Times New Roman" w:cs="Times New Roman"/>
              </w:rPr>
            </w:pPr>
          </w:p>
        </w:tc>
        <w:tc>
          <w:tcPr>
            <w:tcW w:w="878" w:type="dxa"/>
          </w:tcPr>
          <w:p w14:paraId="6661E955" w14:textId="587A7B6C" w:rsidR="00651737" w:rsidRPr="007E6B24" w:rsidRDefault="001762C1" w:rsidP="00742CF2">
            <w:pPr>
              <w:jc w:val="center"/>
              <w:rPr>
                <w:rFonts w:ascii="Times New Roman" w:eastAsia="Times New Roman" w:hAnsi="Times New Roman" w:cs="Times New Roman"/>
                <w:b/>
              </w:rPr>
            </w:pPr>
            <w:r>
              <w:rPr>
                <w:rFonts w:ascii="Times New Roman" w:eastAsia="Times New Roman" w:hAnsi="Times New Roman" w:cs="Times New Roman"/>
                <w:b/>
              </w:rPr>
              <w:t>70</w:t>
            </w:r>
          </w:p>
        </w:tc>
      </w:tr>
      <w:tr w:rsidR="001762C1" w:rsidRPr="007E6B24" w14:paraId="0D5F67BC" w14:textId="77777777" w:rsidTr="00770D5B">
        <w:trPr>
          <w:gridAfter w:val="1"/>
          <w:wAfter w:w="12" w:type="dxa"/>
        </w:trPr>
        <w:tc>
          <w:tcPr>
            <w:tcW w:w="2536" w:type="dxa"/>
          </w:tcPr>
          <w:p w14:paraId="55314571" w14:textId="53804F0C" w:rsidR="001762C1" w:rsidRPr="007E6B24" w:rsidRDefault="001762C1" w:rsidP="002A480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Екзамен</w:t>
            </w:r>
          </w:p>
        </w:tc>
        <w:tc>
          <w:tcPr>
            <w:tcW w:w="1116" w:type="dxa"/>
          </w:tcPr>
          <w:p w14:paraId="5E41D9AA" w14:textId="77777777" w:rsidR="001762C1" w:rsidRDefault="001762C1" w:rsidP="00BD340E">
            <w:pPr>
              <w:jc w:val="center"/>
              <w:rPr>
                <w:rFonts w:ascii="Times New Roman" w:eastAsia="Times New Roman" w:hAnsi="Times New Roman" w:cs="Times New Roman"/>
                <w:b/>
              </w:rPr>
            </w:pPr>
          </w:p>
        </w:tc>
        <w:tc>
          <w:tcPr>
            <w:tcW w:w="3311" w:type="dxa"/>
          </w:tcPr>
          <w:p w14:paraId="1F4831E4" w14:textId="77777777" w:rsidR="001762C1" w:rsidRPr="007E6B24" w:rsidRDefault="001762C1" w:rsidP="00D42FE0">
            <w:pPr>
              <w:jc w:val="both"/>
              <w:rPr>
                <w:rFonts w:ascii="Times New Roman" w:eastAsia="Times New Roman" w:hAnsi="Times New Roman" w:cs="Times New Roman"/>
                <w:b/>
              </w:rPr>
            </w:pPr>
          </w:p>
        </w:tc>
        <w:tc>
          <w:tcPr>
            <w:tcW w:w="2958" w:type="dxa"/>
          </w:tcPr>
          <w:p w14:paraId="2FAEB738" w14:textId="77777777" w:rsidR="001762C1" w:rsidRPr="007E6B24" w:rsidRDefault="001762C1" w:rsidP="00D42FE0">
            <w:pPr>
              <w:jc w:val="both"/>
              <w:rPr>
                <w:rFonts w:ascii="Times New Roman" w:hAnsi="Times New Roman" w:cs="Times New Roman"/>
              </w:rPr>
            </w:pPr>
          </w:p>
        </w:tc>
        <w:tc>
          <w:tcPr>
            <w:tcW w:w="878" w:type="dxa"/>
          </w:tcPr>
          <w:p w14:paraId="5CB7AC72" w14:textId="6DDDB393" w:rsidR="001762C1" w:rsidRDefault="001762C1" w:rsidP="00742CF2">
            <w:pPr>
              <w:jc w:val="center"/>
              <w:rPr>
                <w:rFonts w:ascii="Times New Roman" w:eastAsia="Times New Roman" w:hAnsi="Times New Roman" w:cs="Times New Roman"/>
                <w:b/>
              </w:rPr>
            </w:pPr>
            <w:r>
              <w:rPr>
                <w:rFonts w:ascii="Times New Roman" w:eastAsia="Times New Roman" w:hAnsi="Times New Roman" w:cs="Times New Roman"/>
                <w:b/>
              </w:rPr>
              <w:t>30</w:t>
            </w:r>
          </w:p>
        </w:tc>
      </w:tr>
      <w:tr w:rsidR="007E6B24" w:rsidRPr="007E6B24" w14:paraId="4CE61F48" w14:textId="77777777" w:rsidTr="00770D5B">
        <w:trPr>
          <w:gridAfter w:val="1"/>
          <w:wAfter w:w="12" w:type="dxa"/>
        </w:trPr>
        <w:tc>
          <w:tcPr>
            <w:tcW w:w="2536" w:type="dxa"/>
          </w:tcPr>
          <w:p w14:paraId="0FBA2201" w14:textId="49ADCCA1" w:rsidR="00651737" w:rsidRPr="007E6B24" w:rsidRDefault="00651737" w:rsidP="002A4800">
            <w:pPr>
              <w:widowControl w:val="0"/>
              <w:shd w:val="clear" w:color="auto" w:fill="FFFFFF"/>
              <w:autoSpaceDE w:val="0"/>
              <w:autoSpaceDN w:val="0"/>
              <w:adjustRightInd w:val="0"/>
              <w:rPr>
                <w:rFonts w:ascii="Times New Roman" w:hAnsi="Times New Roman" w:cs="Times New Roman"/>
                <w:b/>
              </w:rPr>
            </w:pPr>
            <w:r w:rsidRPr="007E6B24">
              <w:rPr>
                <w:rFonts w:ascii="Times New Roman" w:hAnsi="Times New Roman" w:cs="Times New Roman"/>
                <w:b/>
              </w:rPr>
              <w:t>Всього за курс</w:t>
            </w:r>
          </w:p>
        </w:tc>
        <w:tc>
          <w:tcPr>
            <w:tcW w:w="1116" w:type="dxa"/>
          </w:tcPr>
          <w:p w14:paraId="72B73C01" w14:textId="77777777" w:rsidR="00651737" w:rsidRPr="007E6B24" w:rsidRDefault="00651737" w:rsidP="00C841A4">
            <w:pPr>
              <w:jc w:val="center"/>
              <w:rPr>
                <w:rFonts w:ascii="Times New Roman" w:eastAsia="Times New Roman" w:hAnsi="Times New Roman" w:cs="Times New Roman"/>
                <w:b/>
              </w:rPr>
            </w:pPr>
          </w:p>
        </w:tc>
        <w:tc>
          <w:tcPr>
            <w:tcW w:w="3311" w:type="dxa"/>
          </w:tcPr>
          <w:p w14:paraId="7A85E2AD" w14:textId="77777777" w:rsidR="00651737" w:rsidRPr="007E6B24" w:rsidRDefault="00651737" w:rsidP="00D42FE0">
            <w:pPr>
              <w:jc w:val="both"/>
              <w:rPr>
                <w:rFonts w:ascii="Times New Roman" w:eastAsia="Times New Roman" w:hAnsi="Times New Roman" w:cs="Times New Roman"/>
                <w:b/>
              </w:rPr>
            </w:pPr>
          </w:p>
        </w:tc>
        <w:tc>
          <w:tcPr>
            <w:tcW w:w="2958" w:type="dxa"/>
          </w:tcPr>
          <w:p w14:paraId="7D5611D6" w14:textId="77777777" w:rsidR="00651737" w:rsidRPr="007E6B24" w:rsidRDefault="00651737" w:rsidP="00D42FE0">
            <w:pPr>
              <w:jc w:val="both"/>
              <w:rPr>
                <w:rFonts w:ascii="Times New Roman" w:hAnsi="Times New Roman" w:cs="Times New Roman"/>
              </w:rPr>
            </w:pPr>
          </w:p>
        </w:tc>
        <w:tc>
          <w:tcPr>
            <w:tcW w:w="878" w:type="dxa"/>
          </w:tcPr>
          <w:p w14:paraId="69F73CD8" w14:textId="4CCE0085" w:rsidR="00651737" w:rsidRPr="007E6B24" w:rsidRDefault="00651737" w:rsidP="00742CF2">
            <w:pPr>
              <w:jc w:val="center"/>
              <w:rPr>
                <w:rFonts w:ascii="Times New Roman" w:eastAsia="Times New Roman" w:hAnsi="Times New Roman" w:cs="Times New Roman"/>
                <w:b/>
              </w:rPr>
            </w:pPr>
            <w:r w:rsidRPr="007E6B24">
              <w:rPr>
                <w:rFonts w:ascii="Times New Roman" w:eastAsia="Times New Roman" w:hAnsi="Times New Roman" w:cs="Times New Roman"/>
                <w:b/>
              </w:rPr>
              <w:t>100</w:t>
            </w:r>
          </w:p>
        </w:tc>
      </w:tr>
    </w:tbl>
    <w:p w14:paraId="710C7F8A" w14:textId="748454D0" w:rsidR="0096044E" w:rsidRDefault="0096044E" w:rsidP="00D42FE0">
      <w:pPr>
        <w:pBdr>
          <w:top w:val="nil"/>
          <w:left w:val="nil"/>
          <w:bottom w:val="nil"/>
          <w:right w:val="nil"/>
          <w:between w:val="nil"/>
        </w:pBdr>
        <w:jc w:val="center"/>
        <w:rPr>
          <w:rFonts w:ascii="Times New Roman" w:eastAsia="Times New Roman" w:hAnsi="Times New Roman" w:cs="Times New Roman"/>
          <w:b/>
          <w:sz w:val="24"/>
          <w:szCs w:val="24"/>
        </w:rPr>
      </w:pPr>
    </w:p>
    <w:p w14:paraId="45CE3415" w14:textId="77777777" w:rsidR="00770D5B" w:rsidRPr="00770D5B" w:rsidRDefault="00770D5B" w:rsidP="00770D5B">
      <w:pPr>
        <w:jc w:val="center"/>
        <w:rPr>
          <w:rFonts w:ascii="Times New Roman" w:hAnsi="Times New Roman" w:cs="Times New Roman"/>
          <w:b/>
          <w:bCs/>
          <w:sz w:val="24"/>
        </w:rPr>
      </w:pPr>
      <w:r w:rsidRPr="00770D5B">
        <w:rPr>
          <w:rFonts w:ascii="Times New Roman" w:hAnsi="Times New Roman" w:cs="Times New Roman"/>
          <w:b/>
          <w:bCs/>
          <w:sz w:val="24"/>
        </w:rPr>
        <w:t xml:space="preserve">Розподіл балів, </w:t>
      </w:r>
      <w:proofErr w:type="spellStart"/>
      <w:r w:rsidRPr="00770D5B">
        <w:rPr>
          <w:rFonts w:ascii="Times New Roman" w:hAnsi="Times New Roman" w:cs="Times New Roman"/>
          <w:b/>
          <w:bCs/>
          <w:sz w:val="24"/>
        </w:rPr>
        <w:t>присвоюваних</w:t>
      </w:r>
      <w:proofErr w:type="spellEnd"/>
      <w:r w:rsidRPr="00770D5B">
        <w:rPr>
          <w:rFonts w:ascii="Times New Roman" w:hAnsi="Times New Roman" w:cs="Times New Roman"/>
          <w:b/>
          <w:bCs/>
          <w:sz w:val="24"/>
        </w:rPr>
        <w:t xml:space="preserve"> здобувачам при вивченні дисципліни</w:t>
      </w:r>
    </w:p>
    <w:p w14:paraId="7D646749" w14:textId="57F1AACB" w:rsidR="00770D5B" w:rsidRDefault="00770D5B" w:rsidP="00770D5B">
      <w:pPr>
        <w:jc w:val="center"/>
        <w:rPr>
          <w:rFonts w:ascii="Times New Roman" w:hAnsi="Times New Roman" w:cs="Times New Roman"/>
          <w:b/>
          <w:bCs/>
          <w:sz w:val="24"/>
        </w:rPr>
      </w:pPr>
      <w:r w:rsidRPr="00770D5B">
        <w:rPr>
          <w:rFonts w:ascii="Times New Roman" w:hAnsi="Times New Roman" w:cs="Times New Roman"/>
          <w:b/>
          <w:bCs/>
          <w:sz w:val="24"/>
        </w:rPr>
        <w:t>«</w:t>
      </w:r>
      <w:r w:rsidRPr="00770D5B">
        <w:rPr>
          <w:rFonts w:ascii="Times New Roman" w:hAnsi="Times New Roman" w:cs="Times New Roman"/>
          <w:b/>
          <w:bCs/>
          <w:sz w:val="24"/>
        </w:rPr>
        <w:t>Соціально-економічний аналіз підприємницького середовища</w:t>
      </w:r>
      <w:r w:rsidRPr="00770D5B">
        <w:rPr>
          <w:rFonts w:ascii="Times New Roman" w:hAnsi="Times New Roman" w:cs="Times New Roman"/>
          <w:b/>
          <w:bCs/>
          <w:sz w:val="24"/>
        </w:rPr>
        <w:t>»</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43"/>
        <w:gridCol w:w="302"/>
        <w:gridCol w:w="304"/>
        <w:gridCol w:w="304"/>
        <w:gridCol w:w="303"/>
        <w:gridCol w:w="644"/>
        <w:gridCol w:w="236"/>
        <w:gridCol w:w="304"/>
        <w:gridCol w:w="303"/>
        <w:gridCol w:w="292"/>
        <w:gridCol w:w="454"/>
        <w:gridCol w:w="539"/>
        <w:gridCol w:w="453"/>
        <w:gridCol w:w="567"/>
        <w:gridCol w:w="567"/>
        <w:gridCol w:w="540"/>
        <w:gridCol w:w="425"/>
        <w:gridCol w:w="567"/>
        <w:gridCol w:w="992"/>
        <w:gridCol w:w="851"/>
      </w:tblGrid>
      <w:tr w:rsidR="00770D5B" w:rsidRPr="00770D5B" w14:paraId="507223EA" w14:textId="77777777" w:rsidTr="00992D05">
        <w:trPr>
          <w:trHeight w:val="203"/>
          <w:jc w:val="center"/>
        </w:trPr>
        <w:tc>
          <w:tcPr>
            <w:tcW w:w="1450" w:type="dxa"/>
            <w:shd w:val="clear" w:color="auto" w:fill="auto"/>
          </w:tcPr>
          <w:p w14:paraId="4615DE08" w14:textId="77777777" w:rsidR="00770D5B" w:rsidRPr="00770D5B" w:rsidRDefault="00770D5B" w:rsidP="00770D5B">
            <w:pPr>
              <w:rPr>
                <w:rFonts w:ascii="Times New Roman" w:eastAsia="Times New Roman" w:hAnsi="Times New Roman" w:cs="Times New Roman"/>
                <w:lang w:eastAsia="ru-RU"/>
              </w:rPr>
            </w:pPr>
          </w:p>
        </w:tc>
        <w:tc>
          <w:tcPr>
            <w:tcW w:w="2200" w:type="dxa"/>
            <w:gridSpan w:val="6"/>
            <w:shd w:val="clear" w:color="auto" w:fill="auto"/>
          </w:tcPr>
          <w:p w14:paraId="4FF3B01F"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ЗМ</w:t>
            </w:r>
            <w:r w:rsidRPr="00770D5B">
              <w:rPr>
                <w:rFonts w:ascii="Times New Roman" w:eastAsia="Times New Roman" w:hAnsi="Times New Roman" w:cs="Times New Roman"/>
                <w:lang w:val="ru-RU" w:eastAsia="ru-RU"/>
              </w:rPr>
              <w:t xml:space="preserve"> 1</w:t>
            </w:r>
          </w:p>
        </w:tc>
        <w:tc>
          <w:tcPr>
            <w:tcW w:w="2128" w:type="dxa"/>
            <w:gridSpan w:val="6"/>
            <w:shd w:val="clear" w:color="auto" w:fill="auto"/>
          </w:tcPr>
          <w:p w14:paraId="52B87F96"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ЗМ</w:t>
            </w:r>
            <w:r w:rsidRPr="00770D5B">
              <w:rPr>
                <w:rFonts w:ascii="Times New Roman" w:eastAsia="Times New Roman" w:hAnsi="Times New Roman" w:cs="Times New Roman"/>
                <w:lang w:val="ru-RU" w:eastAsia="ru-RU"/>
              </w:rPr>
              <w:t xml:space="preserve"> 2</w:t>
            </w:r>
          </w:p>
        </w:tc>
        <w:tc>
          <w:tcPr>
            <w:tcW w:w="3119" w:type="dxa"/>
            <w:gridSpan w:val="6"/>
            <w:shd w:val="clear" w:color="auto" w:fill="auto"/>
          </w:tcPr>
          <w:p w14:paraId="0B036DAB"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ЗМ</w:t>
            </w:r>
            <w:r w:rsidRPr="00770D5B">
              <w:rPr>
                <w:rFonts w:ascii="Times New Roman" w:eastAsia="Times New Roman" w:hAnsi="Times New Roman" w:cs="Times New Roman"/>
                <w:lang w:val="ru-RU" w:eastAsia="ru-RU"/>
              </w:rPr>
              <w:t xml:space="preserve"> 3</w:t>
            </w:r>
          </w:p>
        </w:tc>
        <w:tc>
          <w:tcPr>
            <w:tcW w:w="992" w:type="dxa"/>
            <w:vMerge w:val="restart"/>
            <w:shd w:val="clear" w:color="auto" w:fill="auto"/>
            <w:textDirection w:val="btLr"/>
            <w:vAlign w:val="center"/>
          </w:tcPr>
          <w:p w14:paraId="1D92FA3C"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Підсумковий контроль</w:t>
            </w:r>
          </w:p>
          <w:p w14:paraId="2A96A3B8" w14:textId="77777777" w:rsidR="00770D5B" w:rsidRPr="00770D5B" w:rsidRDefault="00770D5B" w:rsidP="00770D5B">
            <w:pPr>
              <w:jc w:val="center"/>
              <w:rPr>
                <w:rFonts w:ascii="Times New Roman" w:eastAsia="Times New Roman" w:hAnsi="Times New Roman" w:cs="Times New Roman"/>
                <w:lang w:eastAsia="ru-RU"/>
              </w:rPr>
            </w:pPr>
          </w:p>
        </w:tc>
        <w:tc>
          <w:tcPr>
            <w:tcW w:w="851" w:type="dxa"/>
            <w:vMerge w:val="restart"/>
            <w:shd w:val="clear" w:color="auto" w:fill="auto"/>
            <w:textDirection w:val="btLr"/>
            <w:vAlign w:val="center"/>
          </w:tcPr>
          <w:p w14:paraId="70138E1A"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Загальна сума балів</w:t>
            </w:r>
          </w:p>
          <w:p w14:paraId="393F677E" w14:textId="77777777" w:rsidR="00770D5B" w:rsidRPr="00770D5B" w:rsidRDefault="00770D5B" w:rsidP="00770D5B">
            <w:pPr>
              <w:jc w:val="center"/>
              <w:rPr>
                <w:rFonts w:ascii="Times New Roman" w:eastAsia="Times New Roman" w:hAnsi="Times New Roman" w:cs="Times New Roman"/>
                <w:lang w:eastAsia="ru-RU"/>
              </w:rPr>
            </w:pPr>
          </w:p>
        </w:tc>
      </w:tr>
      <w:tr w:rsidR="00770D5B" w:rsidRPr="00770D5B" w14:paraId="58EE3471" w14:textId="77777777" w:rsidTr="00992D05">
        <w:trPr>
          <w:cantSplit/>
          <w:trHeight w:val="455"/>
          <w:jc w:val="center"/>
        </w:trPr>
        <w:tc>
          <w:tcPr>
            <w:tcW w:w="1450" w:type="dxa"/>
            <w:shd w:val="clear" w:color="auto" w:fill="auto"/>
            <w:vAlign w:val="center"/>
          </w:tcPr>
          <w:p w14:paraId="45D8AB5D"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Кількість балів</w:t>
            </w:r>
          </w:p>
          <w:p w14:paraId="2432E315"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за ЗМ</w:t>
            </w:r>
          </w:p>
        </w:tc>
        <w:tc>
          <w:tcPr>
            <w:tcW w:w="2200" w:type="dxa"/>
            <w:gridSpan w:val="6"/>
            <w:shd w:val="clear" w:color="auto" w:fill="auto"/>
            <w:vAlign w:val="center"/>
          </w:tcPr>
          <w:p w14:paraId="4F3E5D5E"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20</w:t>
            </w:r>
          </w:p>
        </w:tc>
        <w:tc>
          <w:tcPr>
            <w:tcW w:w="2128" w:type="dxa"/>
            <w:gridSpan w:val="6"/>
            <w:shd w:val="clear" w:color="auto" w:fill="auto"/>
            <w:vAlign w:val="center"/>
          </w:tcPr>
          <w:p w14:paraId="2690B697"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25</w:t>
            </w:r>
          </w:p>
        </w:tc>
        <w:tc>
          <w:tcPr>
            <w:tcW w:w="3119" w:type="dxa"/>
            <w:gridSpan w:val="6"/>
            <w:shd w:val="clear" w:color="auto" w:fill="auto"/>
            <w:vAlign w:val="center"/>
          </w:tcPr>
          <w:p w14:paraId="18B997B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 xml:space="preserve">                        25</w:t>
            </w:r>
          </w:p>
        </w:tc>
        <w:tc>
          <w:tcPr>
            <w:tcW w:w="992" w:type="dxa"/>
            <w:vMerge/>
            <w:shd w:val="clear" w:color="auto" w:fill="auto"/>
          </w:tcPr>
          <w:p w14:paraId="22FE5805" w14:textId="77777777" w:rsidR="00770D5B" w:rsidRPr="00770D5B" w:rsidRDefault="00770D5B" w:rsidP="00770D5B">
            <w:pPr>
              <w:rPr>
                <w:rFonts w:ascii="Times New Roman" w:eastAsia="Times New Roman" w:hAnsi="Times New Roman" w:cs="Times New Roman"/>
                <w:lang w:eastAsia="ru-RU"/>
              </w:rPr>
            </w:pPr>
          </w:p>
        </w:tc>
        <w:tc>
          <w:tcPr>
            <w:tcW w:w="851" w:type="dxa"/>
            <w:vMerge/>
            <w:shd w:val="clear" w:color="auto" w:fill="auto"/>
          </w:tcPr>
          <w:p w14:paraId="12837A0E" w14:textId="77777777" w:rsidR="00770D5B" w:rsidRPr="00770D5B" w:rsidRDefault="00770D5B" w:rsidP="00770D5B">
            <w:pPr>
              <w:rPr>
                <w:rFonts w:ascii="Times New Roman" w:eastAsia="Times New Roman" w:hAnsi="Times New Roman" w:cs="Times New Roman"/>
                <w:lang w:eastAsia="ru-RU"/>
              </w:rPr>
            </w:pPr>
          </w:p>
        </w:tc>
      </w:tr>
      <w:tr w:rsidR="00770D5B" w:rsidRPr="00770D5B" w14:paraId="5091E7A3" w14:textId="77777777" w:rsidTr="00992D05">
        <w:trPr>
          <w:cantSplit/>
          <w:trHeight w:val="245"/>
          <w:jc w:val="center"/>
        </w:trPr>
        <w:tc>
          <w:tcPr>
            <w:tcW w:w="1450" w:type="dxa"/>
            <w:shd w:val="clear" w:color="auto" w:fill="auto"/>
            <w:vAlign w:val="center"/>
          </w:tcPr>
          <w:p w14:paraId="455EA63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Теми</w:t>
            </w:r>
          </w:p>
        </w:tc>
        <w:tc>
          <w:tcPr>
            <w:tcW w:w="343" w:type="dxa"/>
            <w:shd w:val="clear" w:color="auto" w:fill="auto"/>
          </w:tcPr>
          <w:p w14:paraId="5B1BA402"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 xml:space="preserve"> 1</w:t>
            </w:r>
          </w:p>
        </w:tc>
        <w:tc>
          <w:tcPr>
            <w:tcW w:w="302" w:type="dxa"/>
            <w:shd w:val="clear" w:color="auto" w:fill="auto"/>
          </w:tcPr>
          <w:p w14:paraId="4E6FCF9F"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2</w:t>
            </w:r>
          </w:p>
        </w:tc>
        <w:tc>
          <w:tcPr>
            <w:tcW w:w="304" w:type="dxa"/>
            <w:shd w:val="clear" w:color="auto" w:fill="auto"/>
          </w:tcPr>
          <w:p w14:paraId="327CDA02"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3</w:t>
            </w:r>
          </w:p>
        </w:tc>
        <w:tc>
          <w:tcPr>
            <w:tcW w:w="304" w:type="dxa"/>
            <w:shd w:val="clear" w:color="auto" w:fill="auto"/>
          </w:tcPr>
          <w:p w14:paraId="7AC450FF"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Т4</w:t>
            </w:r>
          </w:p>
        </w:tc>
        <w:tc>
          <w:tcPr>
            <w:tcW w:w="303" w:type="dxa"/>
          </w:tcPr>
          <w:p w14:paraId="5864316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Т5</w:t>
            </w:r>
          </w:p>
        </w:tc>
        <w:tc>
          <w:tcPr>
            <w:tcW w:w="644" w:type="dxa"/>
          </w:tcPr>
          <w:p w14:paraId="16C85CD8"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МК 1</w:t>
            </w:r>
          </w:p>
        </w:tc>
        <w:tc>
          <w:tcPr>
            <w:tcW w:w="236" w:type="dxa"/>
            <w:shd w:val="clear" w:color="auto" w:fill="auto"/>
          </w:tcPr>
          <w:p w14:paraId="1F9E79D3"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6</w:t>
            </w:r>
          </w:p>
        </w:tc>
        <w:tc>
          <w:tcPr>
            <w:tcW w:w="304" w:type="dxa"/>
            <w:shd w:val="clear" w:color="auto" w:fill="auto"/>
          </w:tcPr>
          <w:p w14:paraId="1DB465B4"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Т7</w:t>
            </w:r>
          </w:p>
        </w:tc>
        <w:tc>
          <w:tcPr>
            <w:tcW w:w="303" w:type="dxa"/>
            <w:shd w:val="clear" w:color="auto" w:fill="auto"/>
          </w:tcPr>
          <w:p w14:paraId="2CAE59E6"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8</w:t>
            </w:r>
          </w:p>
        </w:tc>
        <w:tc>
          <w:tcPr>
            <w:tcW w:w="292" w:type="dxa"/>
            <w:shd w:val="clear" w:color="auto" w:fill="auto"/>
          </w:tcPr>
          <w:p w14:paraId="37BB862D"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Т9</w:t>
            </w:r>
          </w:p>
        </w:tc>
        <w:tc>
          <w:tcPr>
            <w:tcW w:w="454" w:type="dxa"/>
          </w:tcPr>
          <w:p w14:paraId="301739FA"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 10</w:t>
            </w:r>
          </w:p>
        </w:tc>
        <w:tc>
          <w:tcPr>
            <w:tcW w:w="539" w:type="dxa"/>
          </w:tcPr>
          <w:p w14:paraId="0617E63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МК 2</w:t>
            </w:r>
          </w:p>
        </w:tc>
        <w:tc>
          <w:tcPr>
            <w:tcW w:w="453" w:type="dxa"/>
            <w:shd w:val="clear" w:color="auto" w:fill="auto"/>
          </w:tcPr>
          <w:p w14:paraId="5DE6AC62"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 xml:space="preserve"> 11</w:t>
            </w:r>
          </w:p>
        </w:tc>
        <w:tc>
          <w:tcPr>
            <w:tcW w:w="567" w:type="dxa"/>
            <w:shd w:val="clear" w:color="auto" w:fill="auto"/>
          </w:tcPr>
          <w:p w14:paraId="7570097C"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eastAsia="ru-RU"/>
              </w:rPr>
              <w:t>Т</w:t>
            </w:r>
            <w:r w:rsidRPr="00770D5B">
              <w:rPr>
                <w:rFonts w:ascii="Times New Roman" w:eastAsia="Times New Roman" w:hAnsi="Times New Roman" w:cs="Times New Roman"/>
                <w:lang w:val="ru-RU" w:eastAsia="ru-RU"/>
              </w:rPr>
              <w:t xml:space="preserve"> 12</w:t>
            </w:r>
          </w:p>
        </w:tc>
        <w:tc>
          <w:tcPr>
            <w:tcW w:w="567" w:type="dxa"/>
            <w:shd w:val="clear" w:color="auto" w:fill="auto"/>
          </w:tcPr>
          <w:p w14:paraId="6628CABD"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 13</w:t>
            </w:r>
          </w:p>
        </w:tc>
        <w:tc>
          <w:tcPr>
            <w:tcW w:w="540" w:type="dxa"/>
          </w:tcPr>
          <w:p w14:paraId="45F695B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 14</w:t>
            </w:r>
          </w:p>
        </w:tc>
        <w:tc>
          <w:tcPr>
            <w:tcW w:w="425" w:type="dxa"/>
          </w:tcPr>
          <w:p w14:paraId="1FD989C2"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Т 15</w:t>
            </w:r>
          </w:p>
        </w:tc>
        <w:tc>
          <w:tcPr>
            <w:tcW w:w="567" w:type="dxa"/>
          </w:tcPr>
          <w:p w14:paraId="7786A4E0"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МК 3</w:t>
            </w:r>
          </w:p>
        </w:tc>
        <w:tc>
          <w:tcPr>
            <w:tcW w:w="992" w:type="dxa"/>
            <w:vMerge w:val="restart"/>
            <w:shd w:val="clear" w:color="auto" w:fill="auto"/>
          </w:tcPr>
          <w:p w14:paraId="03701792" w14:textId="77777777" w:rsidR="00770D5B" w:rsidRPr="00770D5B" w:rsidRDefault="00770D5B" w:rsidP="00770D5B">
            <w:pPr>
              <w:rPr>
                <w:rFonts w:ascii="Times New Roman" w:eastAsia="Times New Roman" w:hAnsi="Times New Roman" w:cs="Times New Roman"/>
                <w:lang w:eastAsia="ru-RU"/>
              </w:rPr>
            </w:pPr>
          </w:p>
          <w:p w14:paraId="7E44E89E" w14:textId="77777777" w:rsidR="00770D5B" w:rsidRPr="00770D5B" w:rsidRDefault="00770D5B" w:rsidP="00770D5B">
            <w:pPr>
              <w:rPr>
                <w:rFonts w:ascii="Times New Roman" w:eastAsia="Times New Roman" w:hAnsi="Times New Roman" w:cs="Times New Roman"/>
                <w:lang w:eastAsia="ru-RU"/>
              </w:rPr>
            </w:pPr>
          </w:p>
          <w:p w14:paraId="349CF886" w14:textId="77777777" w:rsidR="00770D5B" w:rsidRPr="00770D5B" w:rsidRDefault="00770D5B" w:rsidP="00770D5B">
            <w:pPr>
              <w:rPr>
                <w:rFonts w:ascii="Times New Roman" w:eastAsia="Times New Roman" w:hAnsi="Times New Roman" w:cs="Times New Roman"/>
                <w:lang w:eastAsia="ru-RU"/>
              </w:rPr>
            </w:pPr>
          </w:p>
          <w:p w14:paraId="04F701BA" w14:textId="77777777" w:rsidR="00770D5B" w:rsidRPr="00770D5B" w:rsidRDefault="00770D5B" w:rsidP="00770D5B">
            <w:pPr>
              <w:rPr>
                <w:rFonts w:ascii="Times New Roman" w:eastAsia="Times New Roman" w:hAnsi="Times New Roman" w:cs="Times New Roman"/>
                <w:lang w:eastAsia="ru-RU"/>
              </w:rPr>
            </w:pPr>
          </w:p>
          <w:p w14:paraId="1309F645" w14:textId="77777777" w:rsidR="00770D5B" w:rsidRPr="00770D5B" w:rsidRDefault="00770D5B" w:rsidP="00770D5B">
            <w:pPr>
              <w:rPr>
                <w:rFonts w:ascii="Times New Roman" w:eastAsia="Times New Roman" w:hAnsi="Times New Roman" w:cs="Times New Roman"/>
                <w:lang w:eastAsia="ru-RU"/>
              </w:rPr>
            </w:pPr>
          </w:p>
          <w:p w14:paraId="0039634D" w14:textId="77777777" w:rsidR="00770D5B" w:rsidRPr="00770D5B" w:rsidRDefault="00770D5B" w:rsidP="00770D5B">
            <w:pPr>
              <w:rPr>
                <w:rFonts w:ascii="Times New Roman" w:eastAsia="Times New Roman" w:hAnsi="Times New Roman" w:cs="Times New Roman"/>
                <w:lang w:eastAsia="ru-RU"/>
              </w:rPr>
            </w:pPr>
          </w:p>
          <w:p w14:paraId="34A33739" w14:textId="77777777" w:rsidR="00770D5B" w:rsidRPr="00770D5B" w:rsidRDefault="00770D5B" w:rsidP="00770D5B">
            <w:pPr>
              <w:rPr>
                <w:rFonts w:ascii="Times New Roman" w:eastAsia="Times New Roman" w:hAnsi="Times New Roman" w:cs="Times New Roman"/>
                <w:lang w:eastAsia="ru-RU"/>
              </w:rPr>
            </w:pPr>
          </w:p>
          <w:p w14:paraId="748A4CAA" w14:textId="77777777" w:rsidR="00770D5B" w:rsidRPr="00770D5B" w:rsidRDefault="00770D5B" w:rsidP="00770D5B">
            <w:pPr>
              <w:rPr>
                <w:rFonts w:ascii="Times New Roman" w:eastAsia="Times New Roman" w:hAnsi="Times New Roman" w:cs="Times New Roman"/>
                <w:lang w:eastAsia="ru-RU"/>
              </w:rPr>
            </w:pPr>
          </w:p>
          <w:p w14:paraId="78ABFE8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30</w:t>
            </w:r>
          </w:p>
        </w:tc>
        <w:tc>
          <w:tcPr>
            <w:tcW w:w="851" w:type="dxa"/>
            <w:vMerge w:val="restart"/>
            <w:shd w:val="clear" w:color="auto" w:fill="auto"/>
          </w:tcPr>
          <w:p w14:paraId="794F98AA" w14:textId="77777777" w:rsidR="00770D5B" w:rsidRPr="00770D5B" w:rsidRDefault="00770D5B" w:rsidP="00770D5B">
            <w:pPr>
              <w:rPr>
                <w:rFonts w:ascii="Times New Roman" w:eastAsia="Times New Roman" w:hAnsi="Times New Roman" w:cs="Times New Roman"/>
                <w:lang w:eastAsia="ru-RU"/>
              </w:rPr>
            </w:pPr>
          </w:p>
          <w:p w14:paraId="7DA0B10F" w14:textId="77777777" w:rsidR="00770D5B" w:rsidRPr="00770D5B" w:rsidRDefault="00770D5B" w:rsidP="00770D5B">
            <w:pPr>
              <w:rPr>
                <w:rFonts w:ascii="Times New Roman" w:eastAsia="Times New Roman" w:hAnsi="Times New Roman" w:cs="Times New Roman"/>
                <w:lang w:eastAsia="ru-RU"/>
              </w:rPr>
            </w:pPr>
          </w:p>
          <w:p w14:paraId="18B57DAB" w14:textId="77777777" w:rsidR="00770D5B" w:rsidRPr="00770D5B" w:rsidRDefault="00770D5B" w:rsidP="00770D5B">
            <w:pPr>
              <w:rPr>
                <w:rFonts w:ascii="Times New Roman" w:eastAsia="Times New Roman" w:hAnsi="Times New Roman" w:cs="Times New Roman"/>
                <w:lang w:eastAsia="ru-RU"/>
              </w:rPr>
            </w:pPr>
          </w:p>
          <w:p w14:paraId="05A2CE49" w14:textId="77777777" w:rsidR="00770D5B" w:rsidRPr="00770D5B" w:rsidRDefault="00770D5B" w:rsidP="00770D5B">
            <w:pPr>
              <w:rPr>
                <w:rFonts w:ascii="Times New Roman" w:eastAsia="Times New Roman" w:hAnsi="Times New Roman" w:cs="Times New Roman"/>
                <w:lang w:eastAsia="ru-RU"/>
              </w:rPr>
            </w:pPr>
          </w:p>
          <w:p w14:paraId="51D06CBB" w14:textId="77777777" w:rsidR="00770D5B" w:rsidRPr="00770D5B" w:rsidRDefault="00770D5B" w:rsidP="00770D5B">
            <w:pPr>
              <w:rPr>
                <w:rFonts w:ascii="Times New Roman" w:eastAsia="Times New Roman" w:hAnsi="Times New Roman" w:cs="Times New Roman"/>
                <w:lang w:eastAsia="ru-RU"/>
              </w:rPr>
            </w:pPr>
          </w:p>
          <w:p w14:paraId="43E83433" w14:textId="77777777" w:rsidR="00770D5B" w:rsidRPr="00770D5B" w:rsidRDefault="00770D5B" w:rsidP="00770D5B">
            <w:pPr>
              <w:rPr>
                <w:rFonts w:ascii="Times New Roman" w:eastAsia="Times New Roman" w:hAnsi="Times New Roman" w:cs="Times New Roman"/>
                <w:lang w:eastAsia="ru-RU"/>
              </w:rPr>
            </w:pPr>
          </w:p>
          <w:p w14:paraId="3E276271" w14:textId="77777777" w:rsidR="00770D5B" w:rsidRPr="00770D5B" w:rsidRDefault="00770D5B" w:rsidP="00770D5B">
            <w:pPr>
              <w:rPr>
                <w:rFonts w:ascii="Times New Roman" w:eastAsia="Times New Roman" w:hAnsi="Times New Roman" w:cs="Times New Roman"/>
                <w:lang w:eastAsia="ru-RU"/>
              </w:rPr>
            </w:pPr>
          </w:p>
          <w:p w14:paraId="07F861B2" w14:textId="77777777" w:rsidR="00770D5B" w:rsidRPr="00770D5B" w:rsidRDefault="00770D5B" w:rsidP="00770D5B">
            <w:pPr>
              <w:rPr>
                <w:rFonts w:ascii="Times New Roman" w:eastAsia="Times New Roman" w:hAnsi="Times New Roman" w:cs="Times New Roman"/>
                <w:lang w:eastAsia="ru-RU"/>
              </w:rPr>
            </w:pPr>
          </w:p>
          <w:p w14:paraId="5EC8989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100</w:t>
            </w:r>
          </w:p>
        </w:tc>
      </w:tr>
      <w:tr w:rsidR="00770D5B" w:rsidRPr="00770D5B" w14:paraId="329FEE2A" w14:textId="77777777" w:rsidTr="00992D05">
        <w:trPr>
          <w:trHeight w:val="491"/>
          <w:jc w:val="center"/>
        </w:trPr>
        <w:tc>
          <w:tcPr>
            <w:tcW w:w="1450" w:type="dxa"/>
            <w:shd w:val="clear" w:color="auto" w:fill="auto"/>
            <w:vAlign w:val="center"/>
          </w:tcPr>
          <w:p w14:paraId="087046D0" w14:textId="77777777" w:rsidR="00770D5B" w:rsidRPr="00770D5B" w:rsidRDefault="00770D5B" w:rsidP="00770D5B">
            <w:pPr>
              <w:rPr>
                <w:rFonts w:ascii="Times New Roman" w:eastAsia="Times New Roman" w:hAnsi="Times New Roman" w:cs="Times New Roman"/>
                <w:sz w:val="18"/>
                <w:lang w:eastAsia="ru-RU"/>
              </w:rPr>
            </w:pPr>
            <w:r w:rsidRPr="00770D5B">
              <w:rPr>
                <w:rFonts w:ascii="Times New Roman" w:eastAsia="Times New Roman" w:hAnsi="Times New Roman" w:cs="Times New Roman"/>
                <w:sz w:val="18"/>
                <w:lang w:eastAsia="ru-RU"/>
              </w:rPr>
              <w:t>Кількість балів</w:t>
            </w:r>
          </w:p>
          <w:p w14:paraId="565950EF" w14:textId="77777777" w:rsidR="00770D5B" w:rsidRPr="00770D5B" w:rsidRDefault="00770D5B" w:rsidP="00770D5B">
            <w:pPr>
              <w:rPr>
                <w:rFonts w:ascii="Times New Roman" w:eastAsia="Times New Roman" w:hAnsi="Times New Roman" w:cs="Times New Roman"/>
                <w:sz w:val="18"/>
                <w:lang w:eastAsia="ru-RU"/>
              </w:rPr>
            </w:pPr>
            <w:r w:rsidRPr="00770D5B">
              <w:rPr>
                <w:rFonts w:ascii="Times New Roman" w:eastAsia="Times New Roman" w:hAnsi="Times New Roman" w:cs="Times New Roman"/>
                <w:sz w:val="18"/>
                <w:lang w:eastAsia="ru-RU"/>
              </w:rPr>
              <w:t>за змістовими модулями</w:t>
            </w:r>
          </w:p>
          <w:p w14:paraId="3B82C395"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sz w:val="18"/>
                <w:lang w:eastAsia="ru-RU"/>
              </w:rPr>
              <w:t>і модульний контроль</w:t>
            </w:r>
          </w:p>
        </w:tc>
        <w:tc>
          <w:tcPr>
            <w:tcW w:w="343" w:type="dxa"/>
            <w:shd w:val="clear" w:color="auto" w:fill="auto"/>
            <w:vAlign w:val="center"/>
          </w:tcPr>
          <w:p w14:paraId="2295EE0B" w14:textId="77777777" w:rsidR="00770D5B" w:rsidRPr="00770D5B" w:rsidRDefault="00770D5B" w:rsidP="00770D5B">
            <w:pPr>
              <w:rPr>
                <w:rFonts w:ascii="Times New Roman" w:eastAsia="Times New Roman" w:hAnsi="Times New Roman" w:cs="Times New Roman"/>
                <w:lang w:eastAsia="ru-RU"/>
              </w:rPr>
            </w:pPr>
          </w:p>
          <w:p w14:paraId="6CD9D756"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3</w:t>
            </w:r>
          </w:p>
          <w:p w14:paraId="7C26F90C" w14:textId="77777777" w:rsidR="00770D5B" w:rsidRPr="00770D5B" w:rsidRDefault="00770D5B" w:rsidP="00770D5B">
            <w:pPr>
              <w:rPr>
                <w:rFonts w:ascii="Times New Roman" w:eastAsia="Times New Roman" w:hAnsi="Times New Roman" w:cs="Times New Roman"/>
                <w:lang w:eastAsia="ru-RU"/>
              </w:rPr>
            </w:pPr>
          </w:p>
        </w:tc>
        <w:tc>
          <w:tcPr>
            <w:tcW w:w="302" w:type="dxa"/>
            <w:shd w:val="clear" w:color="auto" w:fill="auto"/>
            <w:vAlign w:val="center"/>
          </w:tcPr>
          <w:p w14:paraId="7E2D3678"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3</w:t>
            </w:r>
          </w:p>
        </w:tc>
        <w:tc>
          <w:tcPr>
            <w:tcW w:w="304" w:type="dxa"/>
            <w:shd w:val="clear" w:color="auto" w:fill="auto"/>
            <w:vAlign w:val="center"/>
          </w:tcPr>
          <w:p w14:paraId="278F9634"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3</w:t>
            </w:r>
          </w:p>
        </w:tc>
        <w:tc>
          <w:tcPr>
            <w:tcW w:w="304" w:type="dxa"/>
            <w:shd w:val="clear" w:color="auto" w:fill="auto"/>
            <w:vAlign w:val="center"/>
          </w:tcPr>
          <w:p w14:paraId="4A81FF10"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3</w:t>
            </w:r>
          </w:p>
        </w:tc>
        <w:tc>
          <w:tcPr>
            <w:tcW w:w="303" w:type="dxa"/>
          </w:tcPr>
          <w:p w14:paraId="7822EF29" w14:textId="77777777" w:rsidR="00770D5B" w:rsidRPr="00770D5B" w:rsidRDefault="00770D5B" w:rsidP="00770D5B">
            <w:pPr>
              <w:jc w:val="center"/>
              <w:rPr>
                <w:rFonts w:ascii="Times New Roman" w:eastAsia="Times New Roman" w:hAnsi="Times New Roman" w:cs="Times New Roman"/>
                <w:lang w:eastAsia="ru-RU"/>
              </w:rPr>
            </w:pPr>
          </w:p>
          <w:p w14:paraId="6F3DFCBD" w14:textId="77777777" w:rsidR="00770D5B" w:rsidRPr="00770D5B" w:rsidRDefault="00770D5B" w:rsidP="00770D5B">
            <w:pPr>
              <w:jc w:val="center"/>
              <w:rPr>
                <w:rFonts w:ascii="Times New Roman" w:eastAsia="Times New Roman" w:hAnsi="Times New Roman" w:cs="Times New Roman"/>
                <w:lang w:eastAsia="ru-RU"/>
              </w:rPr>
            </w:pPr>
          </w:p>
          <w:p w14:paraId="3815E0D0"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3</w:t>
            </w:r>
          </w:p>
        </w:tc>
        <w:tc>
          <w:tcPr>
            <w:tcW w:w="644" w:type="dxa"/>
            <w:vMerge w:val="restart"/>
          </w:tcPr>
          <w:p w14:paraId="3A5E52AC" w14:textId="77777777" w:rsidR="00770D5B" w:rsidRPr="00770D5B" w:rsidRDefault="00770D5B" w:rsidP="00770D5B">
            <w:pPr>
              <w:rPr>
                <w:rFonts w:ascii="Times New Roman" w:eastAsia="Times New Roman" w:hAnsi="Times New Roman" w:cs="Times New Roman"/>
                <w:lang w:eastAsia="ru-RU"/>
              </w:rPr>
            </w:pPr>
          </w:p>
          <w:p w14:paraId="4F96526C" w14:textId="77777777" w:rsidR="00770D5B" w:rsidRPr="00770D5B" w:rsidRDefault="00770D5B" w:rsidP="00770D5B">
            <w:pPr>
              <w:rPr>
                <w:rFonts w:ascii="Times New Roman" w:eastAsia="Times New Roman" w:hAnsi="Times New Roman" w:cs="Times New Roman"/>
                <w:lang w:eastAsia="ru-RU"/>
              </w:rPr>
            </w:pPr>
          </w:p>
          <w:p w14:paraId="54E4CD14" w14:textId="77777777" w:rsidR="00770D5B" w:rsidRPr="00770D5B" w:rsidRDefault="00770D5B" w:rsidP="00770D5B">
            <w:pPr>
              <w:rPr>
                <w:rFonts w:ascii="Times New Roman" w:eastAsia="Times New Roman" w:hAnsi="Times New Roman" w:cs="Times New Roman"/>
                <w:lang w:eastAsia="ru-RU"/>
              </w:rPr>
            </w:pPr>
          </w:p>
          <w:p w14:paraId="689C5BEB" w14:textId="77777777" w:rsidR="00770D5B" w:rsidRPr="00770D5B" w:rsidRDefault="00770D5B" w:rsidP="00770D5B">
            <w:pPr>
              <w:rPr>
                <w:rFonts w:ascii="Times New Roman" w:eastAsia="Times New Roman" w:hAnsi="Times New Roman" w:cs="Times New Roman"/>
                <w:lang w:eastAsia="ru-RU"/>
              </w:rPr>
            </w:pPr>
          </w:p>
          <w:p w14:paraId="517F368A" w14:textId="77777777" w:rsidR="00770D5B" w:rsidRPr="00770D5B" w:rsidRDefault="00770D5B" w:rsidP="00770D5B">
            <w:pPr>
              <w:rPr>
                <w:rFonts w:ascii="Times New Roman" w:eastAsia="Times New Roman" w:hAnsi="Times New Roman" w:cs="Times New Roman"/>
                <w:lang w:eastAsia="ru-RU"/>
              </w:rPr>
            </w:pPr>
          </w:p>
          <w:p w14:paraId="185C22C1" w14:textId="77777777" w:rsidR="00770D5B" w:rsidRPr="00770D5B" w:rsidRDefault="00770D5B" w:rsidP="00770D5B">
            <w:pPr>
              <w:rPr>
                <w:rFonts w:ascii="Times New Roman" w:eastAsia="Times New Roman" w:hAnsi="Times New Roman" w:cs="Times New Roman"/>
                <w:lang w:eastAsia="ru-RU"/>
              </w:rPr>
            </w:pPr>
          </w:p>
          <w:p w14:paraId="21ADF8B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5</w:t>
            </w:r>
          </w:p>
        </w:tc>
        <w:tc>
          <w:tcPr>
            <w:tcW w:w="236" w:type="dxa"/>
            <w:shd w:val="clear" w:color="auto" w:fill="auto"/>
            <w:vAlign w:val="center"/>
          </w:tcPr>
          <w:p w14:paraId="2A2A6915"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304" w:type="dxa"/>
            <w:shd w:val="clear" w:color="auto" w:fill="auto"/>
            <w:vAlign w:val="center"/>
          </w:tcPr>
          <w:p w14:paraId="380E08BF"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303" w:type="dxa"/>
            <w:shd w:val="clear" w:color="auto" w:fill="auto"/>
            <w:vAlign w:val="center"/>
          </w:tcPr>
          <w:p w14:paraId="0D72511F"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292" w:type="dxa"/>
            <w:shd w:val="clear" w:color="auto" w:fill="auto"/>
            <w:vAlign w:val="center"/>
          </w:tcPr>
          <w:p w14:paraId="759EBB8B"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454" w:type="dxa"/>
          </w:tcPr>
          <w:p w14:paraId="658DC6EB" w14:textId="77777777" w:rsidR="00770D5B" w:rsidRPr="00770D5B" w:rsidRDefault="00770D5B" w:rsidP="00770D5B">
            <w:pPr>
              <w:rPr>
                <w:rFonts w:ascii="Times New Roman" w:eastAsia="Times New Roman" w:hAnsi="Times New Roman" w:cs="Times New Roman"/>
                <w:lang w:eastAsia="ru-RU"/>
              </w:rPr>
            </w:pPr>
          </w:p>
          <w:p w14:paraId="0B15164B" w14:textId="77777777" w:rsidR="00770D5B" w:rsidRPr="00770D5B" w:rsidRDefault="00770D5B" w:rsidP="00770D5B">
            <w:pPr>
              <w:rPr>
                <w:rFonts w:ascii="Times New Roman" w:eastAsia="Times New Roman" w:hAnsi="Times New Roman" w:cs="Times New Roman"/>
                <w:lang w:eastAsia="ru-RU"/>
              </w:rPr>
            </w:pPr>
          </w:p>
          <w:p w14:paraId="4304E475"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539" w:type="dxa"/>
            <w:vMerge w:val="restart"/>
          </w:tcPr>
          <w:p w14:paraId="2DBD3299" w14:textId="77777777" w:rsidR="00770D5B" w:rsidRPr="00770D5B" w:rsidRDefault="00770D5B" w:rsidP="00770D5B">
            <w:pPr>
              <w:rPr>
                <w:rFonts w:ascii="Times New Roman" w:eastAsia="Times New Roman" w:hAnsi="Times New Roman" w:cs="Times New Roman"/>
                <w:lang w:eastAsia="ru-RU"/>
              </w:rPr>
            </w:pPr>
          </w:p>
          <w:p w14:paraId="4E4AE61B" w14:textId="77777777" w:rsidR="00770D5B" w:rsidRPr="00770D5B" w:rsidRDefault="00770D5B" w:rsidP="00770D5B">
            <w:pPr>
              <w:rPr>
                <w:rFonts w:ascii="Times New Roman" w:eastAsia="Times New Roman" w:hAnsi="Times New Roman" w:cs="Times New Roman"/>
                <w:lang w:eastAsia="ru-RU"/>
              </w:rPr>
            </w:pPr>
          </w:p>
          <w:p w14:paraId="2A6A8170" w14:textId="77777777" w:rsidR="00770D5B" w:rsidRPr="00770D5B" w:rsidRDefault="00770D5B" w:rsidP="00770D5B">
            <w:pPr>
              <w:rPr>
                <w:rFonts w:ascii="Times New Roman" w:eastAsia="Times New Roman" w:hAnsi="Times New Roman" w:cs="Times New Roman"/>
                <w:lang w:eastAsia="ru-RU"/>
              </w:rPr>
            </w:pPr>
          </w:p>
          <w:p w14:paraId="52F4612E" w14:textId="77777777" w:rsidR="00770D5B" w:rsidRPr="00770D5B" w:rsidRDefault="00770D5B" w:rsidP="00770D5B">
            <w:pPr>
              <w:rPr>
                <w:rFonts w:ascii="Times New Roman" w:eastAsia="Times New Roman" w:hAnsi="Times New Roman" w:cs="Times New Roman"/>
                <w:lang w:eastAsia="ru-RU"/>
              </w:rPr>
            </w:pPr>
          </w:p>
          <w:p w14:paraId="04410419" w14:textId="77777777" w:rsidR="00770D5B" w:rsidRPr="00770D5B" w:rsidRDefault="00770D5B" w:rsidP="00770D5B">
            <w:pPr>
              <w:rPr>
                <w:rFonts w:ascii="Times New Roman" w:eastAsia="Times New Roman" w:hAnsi="Times New Roman" w:cs="Times New Roman"/>
                <w:lang w:eastAsia="ru-RU"/>
              </w:rPr>
            </w:pPr>
          </w:p>
          <w:p w14:paraId="4D46D327" w14:textId="77777777" w:rsidR="00770D5B" w:rsidRPr="00770D5B" w:rsidRDefault="00770D5B" w:rsidP="00770D5B">
            <w:pPr>
              <w:rPr>
                <w:rFonts w:ascii="Times New Roman" w:eastAsia="Times New Roman" w:hAnsi="Times New Roman" w:cs="Times New Roman"/>
                <w:lang w:eastAsia="ru-RU"/>
              </w:rPr>
            </w:pPr>
          </w:p>
          <w:p w14:paraId="311F4F1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5</w:t>
            </w:r>
          </w:p>
        </w:tc>
        <w:tc>
          <w:tcPr>
            <w:tcW w:w="453" w:type="dxa"/>
            <w:shd w:val="clear" w:color="auto" w:fill="auto"/>
            <w:vAlign w:val="center"/>
          </w:tcPr>
          <w:p w14:paraId="192B047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567" w:type="dxa"/>
            <w:shd w:val="clear" w:color="auto" w:fill="auto"/>
            <w:vAlign w:val="center"/>
          </w:tcPr>
          <w:p w14:paraId="22574FE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567" w:type="dxa"/>
            <w:shd w:val="clear" w:color="auto" w:fill="auto"/>
          </w:tcPr>
          <w:p w14:paraId="0AA02DE1" w14:textId="77777777" w:rsidR="00770D5B" w:rsidRPr="00770D5B" w:rsidRDefault="00770D5B" w:rsidP="00770D5B">
            <w:pPr>
              <w:rPr>
                <w:rFonts w:ascii="Times New Roman" w:eastAsia="Times New Roman" w:hAnsi="Times New Roman" w:cs="Times New Roman"/>
                <w:lang w:eastAsia="ru-RU"/>
              </w:rPr>
            </w:pPr>
          </w:p>
          <w:p w14:paraId="3E0CBAA0" w14:textId="77777777" w:rsidR="00770D5B" w:rsidRPr="00770D5B" w:rsidRDefault="00770D5B" w:rsidP="00770D5B">
            <w:pPr>
              <w:rPr>
                <w:rFonts w:ascii="Times New Roman" w:eastAsia="Times New Roman" w:hAnsi="Times New Roman" w:cs="Times New Roman"/>
                <w:lang w:eastAsia="ru-RU"/>
              </w:rPr>
            </w:pPr>
          </w:p>
          <w:p w14:paraId="09605436"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540" w:type="dxa"/>
          </w:tcPr>
          <w:p w14:paraId="4F8B450D" w14:textId="77777777" w:rsidR="00770D5B" w:rsidRPr="00770D5B" w:rsidRDefault="00770D5B" w:rsidP="00770D5B">
            <w:pPr>
              <w:rPr>
                <w:rFonts w:ascii="Times New Roman" w:eastAsia="Times New Roman" w:hAnsi="Times New Roman" w:cs="Times New Roman"/>
                <w:lang w:eastAsia="ru-RU"/>
              </w:rPr>
            </w:pPr>
          </w:p>
          <w:p w14:paraId="2CE4EEB9" w14:textId="77777777" w:rsidR="00770D5B" w:rsidRPr="00770D5B" w:rsidRDefault="00770D5B" w:rsidP="00770D5B">
            <w:pPr>
              <w:rPr>
                <w:rFonts w:ascii="Times New Roman" w:eastAsia="Times New Roman" w:hAnsi="Times New Roman" w:cs="Times New Roman"/>
                <w:lang w:eastAsia="ru-RU"/>
              </w:rPr>
            </w:pPr>
          </w:p>
          <w:p w14:paraId="65A6F15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425" w:type="dxa"/>
          </w:tcPr>
          <w:p w14:paraId="50868BE6" w14:textId="77777777" w:rsidR="00770D5B" w:rsidRPr="00770D5B" w:rsidRDefault="00770D5B" w:rsidP="00770D5B">
            <w:pPr>
              <w:rPr>
                <w:rFonts w:ascii="Times New Roman" w:eastAsia="Times New Roman" w:hAnsi="Times New Roman" w:cs="Times New Roman"/>
                <w:lang w:eastAsia="ru-RU"/>
              </w:rPr>
            </w:pPr>
          </w:p>
          <w:p w14:paraId="54B1CDD8" w14:textId="77777777" w:rsidR="00770D5B" w:rsidRPr="00770D5B" w:rsidRDefault="00770D5B" w:rsidP="00770D5B">
            <w:pPr>
              <w:rPr>
                <w:rFonts w:ascii="Times New Roman" w:eastAsia="Times New Roman" w:hAnsi="Times New Roman" w:cs="Times New Roman"/>
                <w:lang w:eastAsia="ru-RU"/>
              </w:rPr>
            </w:pPr>
          </w:p>
          <w:p w14:paraId="4432C8C3"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4</w:t>
            </w:r>
          </w:p>
        </w:tc>
        <w:tc>
          <w:tcPr>
            <w:tcW w:w="567" w:type="dxa"/>
            <w:vMerge w:val="restart"/>
          </w:tcPr>
          <w:p w14:paraId="6B4CACE4" w14:textId="77777777" w:rsidR="00770D5B" w:rsidRPr="00770D5B" w:rsidRDefault="00770D5B" w:rsidP="00770D5B">
            <w:pPr>
              <w:rPr>
                <w:rFonts w:ascii="Times New Roman" w:eastAsia="Times New Roman" w:hAnsi="Times New Roman" w:cs="Times New Roman"/>
                <w:lang w:eastAsia="ru-RU"/>
              </w:rPr>
            </w:pPr>
          </w:p>
          <w:p w14:paraId="77918EAD" w14:textId="77777777" w:rsidR="00770D5B" w:rsidRPr="00770D5B" w:rsidRDefault="00770D5B" w:rsidP="00770D5B">
            <w:pPr>
              <w:rPr>
                <w:rFonts w:ascii="Times New Roman" w:eastAsia="Times New Roman" w:hAnsi="Times New Roman" w:cs="Times New Roman"/>
                <w:lang w:eastAsia="ru-RU"/>
              </w:rPr>
            </w:pPr>
          </w:p>
          <w:p w14:paraId="261B79C3" w14:textId="77777777" w:rsidR="00770D5B" w:rsidRPr="00770D5B" w:rsidRDefault="00770D5B" w:rsidP="00770D5B">
            <w:pPr>
              <w:rPr>
                <w:rFonts w:ascii="Times New Roman" w:eastAsia="Times New Roman" w:hAnsi="Times New Roman" w:cs="Times New Roman"/>
                <w:lang w:eastAsia="ru-RU"/>
              </w:rPr>
            </w:pPr>
          </w:p>
          <w:p w14:paraId="071AEB82" w14:textId="77777777" w:rsidR="00770D5B" w:rsidRPr="00770D5B" w:rsidRDefault="00770D5B" w:rsidP="00770D5B">
            <w:pPr>
              <w:rPr>
                <w:rFonts w:ascii="Times New Roman" w:eastAsia="Times New Roman" w:hAnsi="Times New Roman" w:cs="Times New Roman"/>
                <w:lang w:eastAsia="ru-RU"/>
              </w:rPr>
            </w:pPr>
          </w:p>
          <w:p w14:paraId="2EC9A083" w14:textId="77777777" w:rsidR="00770D5B" w:rsidRPr="00770D5B" w:rsidRDefault="00770D5B" w:rsidP="00770D5B">
            <w:pPr>
              <w:rPr>
                <w:rFonts w:ascii="Times New Roman" w:eastAsia="Times New Roman" w:hAnsi="Times New Roman" w:cs="Times New Roman"/>
                <w:lang w:eastAsia="ru-RU"/>
              </w:rPr>
            </w:pPr>
          </w:p>
          <w:p w14:paraId="081F839B" w14:textId="77777777" w:rsidR="00770D5B" w:rsidRPr="00770D5B" w:rsidRDefault="00770D5B" w:rsidP="00770D5B">
            <w:pPr>
              <w:rPr>
                <w:rFonts w:ascii="Times New Roman" w:eastAsia="Times New Roman" w:hAnsi="Times New Roman" w:cs="Times New Roman"/>
                <w:lang w:eastAsia="ru-RU"/>
              </w:rPr>
            </w:pPr>
          </w:p>
          <w:p w14:paraId="3C0885C2"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5</w:t>
            </w:r>
          </w:p>
        </w:tc>
        <w:tc>
          <w:tcPr>
            <w:tcW w:w="992" w:type="dxa"/>
            <w:vMerge/>
            <w:shd w:val="clear" w:color="auto" w:fill="auto"/>
            <w:vAlign w:val="center"/>
          </w:tcPr>
          <w:p w14:paraId="2E004303" w14:textId="77777777" w:rsidR="00770D5B" w:rsidRPr="00770D5B" w:rsidRDefault="00770D5B" w:rsidP="00770D5B">
            <w:pPr>
              <w:rPr>
                <w:rFonts w:ascii="Times New Roman" w:eastAsia="Times New Roman" w:hAnsi="Times New Roman" w:cs="Times New Roman"/>
                <w:lang w:eastAsia="ru-RU"/>
              </w:rPr>
            </w:pPr>
          </w:p>
        </w:tc>
        <w:tc>
          <w:tcPr>
            <w:tcW w:w="851" w:type="dxa"/>
            <w:vMerge/>
            <w:shd w:val="clear" w:color="auto" w:fill="auto"/>
          </w:tcPr>
          <w:p w14:paraId="5B179444" w14:textId="77777777" w:rsidR="00770D5B" w:rsidRPr="00770D5B" w:rsidRDefault="00770D5B" w:rsidP="00770D5B">
            <w:pPr>
              <w:rPr>
                <w:rFonts w:ascii="Times New Roman" w:eastAsia="Times New Roman" w:hAnsi="Times New Roman" w:cs="Times New Roman"/>
                <w:lang w:eastAsia="ru-RU"/>
              </w:rPr>
            </w:pPr>
          </w:p>
        </w:tc>
      </w:tr>
      <w:tr w:rsidR="00770D5B" w:rsidRPr="00770D5B" w14:paraId="65FDC8ED" w14:textId="77777777" w:rsidTr="00992D05">
        <w:trPr>
          <w:trHeight w:val="210"/>
          <w:jc w:val="center"/>
        </w:trPr>
        <w:tc>
          <w:tcPr>
            <w:tcW w:w="1450" w:type="dxa"/>
            <w:shd w:val="clear" w:color="auto" w:fill="auto"/>
          </w:tcPr>
          <w:p w14:paraId="3C808598"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 xml:space="preserve">в </w:t>
            </w:r>
            <w:proofErr w:type="spellStart"/>
            <w:r w:rsidRPr="00770D5B">
              <w:rPr>
                <w:rFonts w:ascii="Times New Roman" w:eastAsia="Times New Roman" w:hAnsi="Times New Roman" w:cs="Times New Roman"/>
                <w:lang w:eastAsia="ru-RU"/>
              </w:rPr>
              <w:t>т.ч</w:t>
            </w:r>
            <w:proofErr w:type="spellEnd"/>
            <w:r w:rsidRPr="00770D5B">
              <w:rPr>
                <w:rFonts w:ascii="Times New Roman" w:eastAsia="Times New Roman" w:hAnsi="Times New Roman" w:cs="Times New Roman"/>
                <w:lang w:eastAsia="ru-RU"/>
              </w:rPr>
              <w:t>. за видами робіт</w:t>
            </w:r>
          </w:p>
        </w:tc>
        <w:tc>
          <w:tcPr>
            <w:tcW w:w="343" w:type="dxa"/>
            <w:shd w:val="clear" w:color="auto" w:fill="auto"/>
            <w:vAlign w:val="center"/>
          </w:tcPr>
          <w:p w14:paraId="2991E4DF" w14:textId="77777777" w:rsidR="00770D5B" w:rsidRPr="00770D5B" w:rsidRDefault="00770D5B" w:rsidP="00770D5B">
            <w:pPr>
              <w:rPr>
                <w:rFonts w:ascii="Times New Roman" w:eastAsia="Times New Roman" w:hAnsi="Times New Roman" w:cs="Times New Roman"/>
                <w:lang w:eastAsia="ru-RU"/>
              </w:rPr>
            </w:pPr>
          </w:p>
        </w:tc>
        <w:tc>
          <w:tcPr>
            <w:tcW w:w="302" w:type="dxa"/>
            <w:shd w:val="clear" w:color="auto" w:fill="auto"/>
            <w:vAlign w:val="center"/>
          </w:tcPr>
          <w:p w14:paraId="5D0611E2" w14:textId="77777777" w:rsidR="00770D5B" w:rsidRPr="00770D5B" w:rsidRDefault="00770D5B" w:rsidP="00770D5B">
            <w:pPr>
              <w:rPr>
                <w:rFonts w:ascii="Times New Roman" w:eastAsia="Times New Roman" w:hAnsi="Times New Roman" w:cs="Times New Roman"/>
                <w:lang w:eastAsia="ru-RU"/>
              </w:rPr>
            </w:pPr>
          </w:p>
        </w:tc>
        <w:tc>
          <w:tcPr>
            <w:tcW w:w="304" w:type="dxa"/>
            <w:shd w:val="clear" w:color="auto" w:fill="auto"/>
            <w:vAlign w:val="center"/>
          </w:tcPr>
          <w:p w14:paraId="4CE8E0E5" w14:textId="77777777" w:rsidR="00770D5B" w:rsidRPr="00770D5B" w:rsidRDefault="00770D5B" w:rsidP="00770D5B">
            <w:pPr>
              <w:rPr>
                <w:rFonts w:ascii="Times New Roman" w:eastAsia="Times New Roman" w:hAnsi="Times New Roman" w:cs="Times New Roman"/>
                <w:lang w:eastAsia="ru-RU"/>
              </w:rPr>
            </w:pPr>
          </w:p>
        </w:tc>
        <w:tc>
          <w:tcPr>
            <w:tcW w:w="304" w:type="dxa"/>
            <w:shd w:val="clear" w:color="auto" w:fill="auto"/>
            <w:vAlign w:val="center"/>
          </w:tcPr>
          <w:p w14:paraId="1D088A35" w14:textId="77777777" w:rsidR="00770D5B" w:rsidRPr="00770D5B" w:rsidRDefault="00770D5B" w:rsidP="00770D5B">
            <w:pPr>
              <w:rPr>
                <w:rFonts w:ascii="Times New Roman" w:eastAsia="Times New Roman" w:hAnsi="Times New Roman" w:cs="Times New Roman"/>
                <w:lang w:eastAsia="ru-RU"/>
              </w:rPr>
            </w:pPr>
          </w:p>
        </w:tc>
        <w:tc>
          <w:tcPr>
            <w:tcW w:w="303" w:type="dxa"/>
          </w:tcPr>
          <w:p w14:paraId="6BAAE500" w14:textId="77777777" w:rsidR="00770D5B" w:rsidRPr="00770D5B" w:rsidRDefault="00770D5B" w:rsidP="00770D5B">
            <w:pPr>
              <w:jc w:val="center"/>
              <w:rPr>
                <w:rFonts w:ascii="Times New Roman" w:eastAsia="Times New Roman" w:hAnsi="Times New Roman" w:cs="Times New Roman"/>
                <w:lang w:eastAsia="ru-RU"/>
              </w:rPr>
            </w:pPr>
          </w:p>
        </w:tc>
        <w:tc>
          <w:tcPr>
            <w:tcW w:w="644" w:type="dxa"/>
            <w:vMerge/>
          </w:tcPr>
          <w:p w14:paraId="1620115C" w14:textId="77777777" w:rsidR="00770D5B" w:rsidRPr="00770D5B" w:rsidRDefault="00770D5B" w:rsidP="00770D5B">
            <w:pPr>
              <w:rPr>
                <w:rFonts w:ascii="Times New Roman" w:eastAsia="Times New Roman" w:hAnsi="Times New Roman" w:cs="Times New Roman"/>
                <w:lang w:eastAsia="ru-RU"/>
              </w:rPr>
            </w:pPr>
          </w:p>
        </w:tc>
        <w:tc>
          <w:tcPr>
            <w:tcW w:w="236" w:type="dxa"/>
            <w:shd w:val="clear" w:color="auto" w:fill="auto"/>
            <w:vAlign w:val="center"/>
          </w:tcPr>
          <w:p w14:paraId="6746C0AC" w14:textId="77777777" w:rsidR="00770D5B" w:rsidRPr="00770D5B" w:rsidRDefault="00770D5B" w:rsidP="00770D5B">
            <w:pPr>
              <w:rPr>
                <w:rFonts w:ascii="Times New Roman" w:eastAsia="Times New Roman" w:hAnsi="Times New Roman" w:cs="Times New Roman"/>
                <w:lang w:eastAsia="ru-RU"/>
              </w:rPr>
            </w:pPr>
          </w:p>
        </w:tc>
        <w:tc>
          <w:tcPr>
            <w:tcW w:w="304" w:type="dxa"/>
            <w:shd w:val="clear" w:color="auto" w:fill="auto"/>
            <w:vAlign w:val="center"/>
          </w:tcPr>
          <w:p w14:paraId="205A86EA" w14:textId="77777777" w:rsidR="00770D5B" w:rsidRPr="00770D5B" w:rsidRDefault="00770D5B" w:rsidP="00770D5B">
            <w:pPr>
              <w:rPr>
                <w:rFonts w:ascii="Times New Roman" w:eastAsia="Times New Roman" w:hAnsi="Times New Roman" w:cs="Times New Roman"/>
                <w:lang w:eastAsia="ru-RU"/>
              </w:rPr>
            </w:pPr>
          </w:p>
        </w:tc>
        <w:tc>
          <w:tcPr>
            <w:tcW w:w="303" w:type="dxa"/>
            <w:shd w:val="clear" w:color="auto" w:fill="auto"/>
            <w:vAlign w:val="center"/>
          </w:tcPr>
          <w:p w14:paraId="4BF67F39" w14:textId="77777777" w:rsidR="00770D5B" w:rsidRPr="00770D5B" w:rsidRDefault="00770D5B" w:rsidP="00770D5B">
            <w:pPr>
              <w:rPr>
                <w:rFonts w:ascii="Times New Roman" w:eastAsia="Times New Roman" w:hAnsi="Times New Roman" w:cs="Times New Roman"/>
                <w:lang w:eastAsia="ru-RU"/>
              </w:rPr>
            </w:pPr>
          </w:p>
        </w:tc>
        <w:tc>
          <w:tcPr>
            <w:tcW w:w="292" w:type="dxa"/>
            <w:shd w:val="clear" w:color="auto" w:fill="auto"/>
            <w:vAlign w:val="center"/>
          </w:tcPr>
          <w:p w14:paraId="4A7B7ABC" w14:textId="77777777" w:rsidR="00770D5B" w:rsidRPr="00770D5B" w:rsidRDefault="00770D5B" w:rsidP="00770D5B">
            <w:pPr>
              <w:rPr>
                <w:rFonts w:ascii="Times New Roman" w:eastAsia="Times New Roman" w:hAnsi="Times New Roman" w:cs="Times New Roman"/>
                <w:lang w:eastAsia="ru-RU"/>
              </w:rPr>
            </w:pPr>
          </w:p>
        </w:tc>
        <w:tc>
          <w:tcPr>
            <w:tcW w:w="454" w:type="dxa"/>
          </w:tcPr>
          <w:p w14:paraId="7E204DA4" w14:textId="77777777" w:rsidR="00770D5B" w:rsidRPr="00770D5B" w:rsidRDefault="00770D5B" w:rsidP="00770D5B">
            <w:pPr>
              <w:rPr>
                <w:rFonts w:ascii="Times New Roman" w:eastAsia="Times New Roman" w:hAnsi="Times New Roman" w:cs="Times New Roman"/>
                <w:lang w:eastAsia="ru-RU"/>
              </w:rPr>
            </w:pPr>
          </w:p>
        </w:tc>
        <w:tc>
          <w:tcPr>
            <w:tcW w:w="539" w:type="dxa"/>
            <w:vMerge/>
          </w:tcPr>
          <w:p w14:paraId="384F9A7E" w14:textId="77777777" w:rsidR="00770D5B" w:rsidRPr="00770D5B" w:rsidRDefault="00770D5B" w:rsidP="00770D5B">
            <w:pPr>
              <w:rPr>
                <w:rFonts w:ascii="Times New Roman" w:eastAsia="Times New Roman" w:hAnsi="Times New Roman" w:cs="Times New Roman"/>
                <w:lang w:eastAsia="ru-RU"/>
              </w:rPr>
            </w:pPr>
          </w:p>
        </w:tc>
        <w:tc>
          <w:tcPr>
            <w:tcW w:w="453" w:type="dxa"/>
            <w:shd w:val="clear" w:color="auto" w:fill="auto"/>
            <w:vAlign w:val="center"/>
          </w:tcPr>
          <w:p w14:paraId="60E6AECF" w14:textId="77777777" w:rsidR="00770D5B" w:rsidRPr="00770D5B" w:rsidRDefault="00770D5B" w:rsidP="00770D5B">
            <w:pPr>
              <w:rPr>
                <w:rFonts w:ascii="Times New Roman" w:eastAsia="Times New Roman" w:hAnsi="Times New Roman" w:cs="Times New Roman"/>
                <w:lang w:eastAsia="ru-RU"/>
              </w:rPr>
            </w:pPr>
          </w:p>
        </w:tc>
        <w:tc>
          <w:tcPr>
            <w:tcW w:w="567" w:type="dxa"/>
            <w:shd w:val="clear" w:color="auto" w:fill="auto"/>
            <w:vAlign w:val="center"/>
          </w:tcPr>
          <w:p w14:paraId="0CCD2FA4" w14:textId="77777777" w:rsidR="00770D5B" w:rsidRPr="00770D5B" w:rsidRDefault="00770D5B" w:rsidP="00770D5B">
            <w:pPr>
              <w:rPr>
                <w:rFonts w:ascii="Times New Roman" w:eastAsia="Times New Roman" w:hAnsi="Times New Roman" w:cs="Times New Roman"/>
                <w:lang w:eastAsia="ru-RU"/>
              </w:rPr>
            </w:pPr>
          </w:p>
        </w:tc>
        <w:tc>
          <w:tcPr>
            <w:tcW w:w="567" w:type="dxa"/>
            <w:shd w:val="clear" w:color="auto" w:fill="auto"/>
          </w:tcPr>
          <w:p w14:paraId="36A96465" w14:textId="77777777" w:rsidR="00770D5B" w:rsidRPr="00770D5B" w:rsidRDefault="00770D5B" w:rsidP="00770D5B">
            <w:pPr>
              <w:rPr>
                <w:rFonts w:ascii="Times New Roman" w:eastAsia="Times New Roman" w:hAnsi="Times New Roman" w:cs="Times New Roman"/>
                <w:lang w:eastAsia="ru-RU"/>
              </w:rPr>
            </w:pPr>
          </w:p>
        </w:tc>
        <w:tc>
          <w:tcPr>
            <w:tcW w:w="540" w:type="dxa"/>
          </w:tcPr>
          <w:p w14:paraId="1B7D4AEA" w14:textId="77777777" w:rsidR="00770D5B" w:rsidRPr="00770D5B" w:rsidRDefault="00770D5B" w:rsidP="00770D5B">
            <w:pPr>
              <w:rPr>
                <w:rFonts w:ascii="Times New Roman" w:eastAsia="Times New Roman" w:hAnsi="Times New Roman" w:cs="Times New Roman"/>
                <w:lang w:eastAsia="ru-RU"/>
              </w:rPr>
            </w:pPr>
          </w:p>
        </w:tc>
        <w:tc>
          <w:tcPr>
            <w:tcW w:w="425" w:type="dxa"/>
          </w:tcPr>
          <w:p w14:paraId="30AFACC7" w14:textId="77777777" w:rsidR="00770D5B" w:rsidRPr="00770D5B" w:rsidRDefault="00770D5B" w:rsidP="00770D5B">
            <w:pPr>
              <w:rPr>
                <w:rFonts w:ascii="Times New Roman" w:eastAsia="Times New Roman" w:hAnsi="Times New Roman" w:cs="Times New Roman"/>
                <w:lang w:eastAsia="ru-RU"/>
              </w:rPr>
            </w:pPr>
          </w:p>
        </w:tc>
        <w:tc>
          <w:tcPr>
            <w:tcW w:w="567" w:type="dxa"/>
            <w:vMerge/>
          </w:tcPr>
          <w:p w14:paraId="5E8429DB" w14:textId="77777777" w:rsidR="00770D5B" w:rsidRPr="00770D5B" w:rsidRDefault="00770D5B" w:rsidP="00770D5B">
            <w:pPr>
              <w:rPr>
                <w:rFonts w:ascii="Times New Roman" w:eastAsia="Times New Roman" w:hAnsi="Times New Roman" w:cs="Times New Roman"/>
                <w:lang w:eastAsia="ru-RU"/>
              </w:rPr>
            </w:pPr>
          </w:p>
        </w:tc>
        <w:tc>
          <w:tcPr>
            <w:tcW w:w="992" w:type="dxa"/>
            <w:vMerge/>
            <w:shd w:val="clear" w:color="auto" w:fill="auto"/>
          </w:tcPr>
          <w:p w14:paraId="0F468F0D" w14:textId="77777777" w:rsidR="00770D5B" w:rsidRPr="00770D5B" w:rsidRDefault="00770D5B" w:rsidP="00770D5B">
            <w:pPr>
              <w:rPr>
                <w:rFonts w:ascii="Times New Roman" w:eastAsia="Times New Roman" w:hAnsi="Times New Roman" w:cs="Times New Roman"/>
                <w:lang w:eastAsia="ru-RU"/>
              </w:rPr>
            </w:pPr>
          </w:p>
        </w:tc>
        <w:tc>
          <w:tcPr>
            <w:tcW w:w="851" w:type="dxa"/>
            <w:vMerge/>
            <w:shd w:val="clear" w:color="auto" w:fill="auto"/>
          </w:tcPr>
          <w:p w14:paraId="20EAAD0E" w14:textId="77777777" w:rsidR="00770D5B" w:rsidRPr="00770D5B" w:rsidRDefault="00770D5B" w:rsidP="00770D5B">
            <w:pPr>
              <w:rPr>
                <w:rFonts w:ascii="Times New Roman" w:eastAsia="Times New Roman" w:hAnsi="Times New Roman" w:cs="Times New Roman"/>
                <w:lang w:eastAsia="ru-RU"/>
              </w:rPr>
            </w:pPr>
          </w:p>
        </w:tc>
      </w:tr>
      <w:tr w:rsidR="00770D5B" w:rsidRPr="00770D5B" w14:paraId="3FDD73A5" w14:textId="77777777" w:rsidTr="00992D05">
        <w:trPr>
          <w:trHeight w:val="111"/>
          <w:jc w:val="center"/>
        </w:trPr>
        <w:tc>
          <w:tcPr>
            <w:tcW w:w="1450" w:type="dxa"/>
            <w:shd w:val="clear" w:color="auto" w:fill="auto"/>
          </w:tcPr>
          <w:p w14:paraId="541219F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 практичні заняття</w:t>
            </w:r>
          </w:p>
        </w:tc>
        <w:tc>
          <w:tcPr>
            <w:tcW w:w="343" w:type="dxa"/>
            <w:shd w:val="clear" w:color="auto" w:fill="auto"/>
            <w:vAlign w:val="center"/>
          </w:tcPr>
          <w:p w14:paraId="557A1754"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302" w:type="dxa"/>
            <w:shd w:val="clear" w:color="auto" w:fill="auto"/>
            <w:vAlign w:val="center"/>
          </w:tcPr>
          <w:p w14:paraId="47DDD71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304" w:type="dxa"/>
            <w:shd w:val="clear" w:color="auto" w:fill="auto"/>
            <w:vAlign w:val="center"/>
          </w:tcPr>
          <w:p w14:paraId="24927F6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304" w:type="dxa"/>
            <w:shd w:val="clear" w:color="auto" w:fill="auto"/>
            <w:vAlign w:val="center"/>
          </w:tcPr>
          <w:p w14:paraId="232F572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303" w:type="dxa"/>
          </w:tcPr>
          <w:p w14:paraId="6A2F7C36"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644" w:type="dxa"/>
            <w:vMerge/>
          </w:tcPr>
          <w:p w14:paraId="3ABD05EC" w14:textId="77777777" w:rsidR="00770D5B" w:rsidRPr="00770D5B" w:rsidRDefault="00770D5B" w:rsidP="00770D5B">
            <w:pPr>
              <w:rPr>
                <w:rFonts w:ascii="Times New Roman" w:eastAsia="Times New Roman" w:hAnsi="Times New Roman" w:cs="Times New Roman"/>
                <w:lang w:eastAsia="ru-RU"/>
              </w:rPr>
            </w:pPr>
          </w:p>
        </w:tc>
        <w:tc>
          <w:tcPr>
            <w:tcW w:w="236" w:type="dxa"/>
            <w:shd w:val="clear" w:color="auto" w:fill="auto"/>
            <w:vAlign w:val="center"/>
          </w:tcPr>
          <w:p w14:paraId="0099149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304" w:type="dxa"/>
            <w:shd w:val="clear" w:color="auto" w:fill="auto"/>
            <w:vAlign w:val="center"/>
          </w:tcPr>
          <w:p w14:paraId="0BB6AC63"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303" w:type="dxa"/>
            <w:shd w:val="clear" w:color="auto" w:fill="auto"/>
            <w:vAlign w:val="center"/>
          </w:tcPr>
          <w:p w14:paraId="79FFFDCC"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292" w:type="dxa"/>
            <w:shd w:val="clear" w:color="auto" w:fill="auto"/>
            <w:vAlign w:val="center"/>
          </w:tcPr>
          <w:p w14:paraId="6CB86A6A"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454" w:type="dxa"/>
          </w:tcPr>
          <w:p w14:paraId="79D74AE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2</w:t>
            </w:r>
          </w:p>
        </w:tc>
        <w:tc>
          <w:tcPr>
            <w:tcW w:w="539" w:type="dxa"/>
            <w:vMerge/>
          </w:tcPr>
          <w:p w14:paraId="5362985A" w14:textId="77777777" w:rsidR="00770D5B" w:rsidRPr="00770D5B" w:rsidRDefault="00770D5B" w:rsidP="00770D5B">
            <w:pPr>
              <w:rPr>
                <w:rFonts w:ascii="Times New Roman" w:eastAsia="Times New Roman" w:hAnsi="Times New Roman" w:cs="Times New Roman"/>
                <w:lang w:eastAsia="ru-RU"/>
              </w:rPr>
            </w:pPr>
          </w:p>
        </w:tc>
        <w:tc>
          <w:tcPr>
            <w:tcW w:w="453" w:type="dxa"/>
            <w:shd w:val="clear" w:color="auto" w:fill="auto"/>
          </w:tcPr>
          <w:p w14:paraId="087B9355"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2</w:t>
            </w:r>
          </w:p>
        </w:tc>
        <w:tc>
          <w:tcPr>
            <w:tcW w:w="567" w:type="dxa"/>
            <w:shd w:val="clear" w:color="auto" w:fill="auto"/>
          </w:tcPr>
          <w:p w14:paraId="07CFE72B"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2</w:t>
            </w:r>
          </w:p>
        </w:tc>
        <w:tc>
          <w:tcPr>
            <w:tcW w:w="567" w:type="dxa"/>
            <w:shd w:val="clear" w:color="auto" w:fill="auto"/>
          </w:tcPr>
          <w:p w14:paraId="4DE41471"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2</w:t>
            </w:r>
          </w:p>
        </w:tc>
        <w:tc>
          <w:tcPr>
            <w:tcW w:w="540" w:type="dxa"/>
          </w:tcPr>
          <w:p w14:paraId="41F11941"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2</w:t>
            </w:r>
          </w:p>
        </w:tc>
        <w:tc>
          <w:tcPr>
            <w:tcW w:w="425" w:type="dxa"/>
          </w:tcPr>
          <w:p w14:paraId="5962A329"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2</w:t>
            </w:r>
          </w:p>
        </w:tc>
        <w:tc>
          <w:tcPr>
            <w:tcW w:w="567" w:type="dxa"/>
            <w:vMerge/>
          </w:tcPr>
          <w:p w14:paraId="381A3FDA" w14:textId="77777777" w:rsidR="00770D5B" w:rsidRPr="00770D5B" w:rsidRDefault="00770D5B" w:rsidP="00770D5B">
            <w:pPr>
              <w:rPr>
                <w:rFonts w:ascii="Times New Roman" w:eastAsia="Times New Roman" w:hAnsi="Times New Roman" w:cs="Times New Roman"/>
                <w:lang w:eastAsia="ru-RU"/>
              </w:rPr>
            </w:pPr>
          </w:p>
        </w:tc>
        <w:tc>
          <w:tcPr>
            <w:tcW w:w="992" w:type="dxa"/>
            <w:vMerge/>
            <w:shd w:val="clear" w:color="auto" w:fill="auto"/>
          </w:tcPr>
          <w:p w14:paraId="62104D82" w14:textId="77777777" w:rsidR="00770D5B" w:rsidRPr="00770D5B" w:rsidRDefault="00770D5B" w:rsidP="00770D5B">
            <w:pPr>
              <w:rPr>
                <w:rFonts w:ascii="Times New Roman" w:eastAsia="Times New Roman" w:hAnsi="Times New Roman" w:cs="Times New Roman"/>
                <w:lang w:eastAsia="ru-RU"/>
              </w:rPr>
            </w:pPr>
          </w:p>
        </w:tc>
        <w:tc>
          <w:tcPr>
            <w:tcW w:w="851" w:type="dxa"/>
            <w:vMerge/>
            <w:shd w:val="clear" w:color="auto" w:fill="auto"/>
          </w:tcPr>
          <w:p w14:paraId="267A60BA" w14:textId="77777777" w:rsidR="00770D5B" w:rsidRPr="00770D5B" w:rsidRDefault="00770D5B" w:rsidP="00770D5B">
            <w:pPr>
              <w:rPr>
                <w:rFonts w:ascii="Times New Roman" w:eastAsia="Times New Roman" w:hAnsi="Times New Roman" w:cs="Times New Roman"/>
                <w:lang w:eastAsia="ru-RU"/>
              </w:rPr>
            </w:pPr>
          </w:p>
        </w:tc>
      </w:tr>
      <w:tr w:rsidR="00770D5B" w:rsidRPr="00770D5B" w14:paraId="22A75E89" w14:textId="77777777" w:rsidTr="00992D05">
        <w:trPr>
          <w:trHeight w:val="115"/>
          <w:jc w:val="center"/>
        </w:trPr>
        <w:tc>
          <w:tcPr>
            <w:tcW w:w="1450" w:type="dxa"/>
            <w:shd w:val="clear" w:color="auto" w:fill="auto"/>
          </w:tcPr>
          <w:p w14:paraId="2DAA6400"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 виконання СРС</w:t>
            </w:r>
          </w:p>
        </w:tc>
        <w:tc>
          <w:tcPr>
            <w:tcW w:w="343" w:type="dxa"/>
            <w:shd w:val="clear" w:color="auto" w:fill="auto"/>
            <w:vAlign w:val="center"/>
          </w:tcPr>
          <w:p w14:paraId="7CCB0C6B"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2" w:type="dxa"/>
            <w:shd w:val="clear" w:color="auto" w:fill="auto"/>
            <w:vAlign w:val="center"/>
          </w:tcPr>
          <w:p w14:paraId="14A85C76"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4" w:type="dxa"/>
            <w:shd w:val="clear" w:color="auto" w:fill="auto"/>
            <w:vAlign w:val="center"/>
          </w:tcPr>
          <w:p w14:paraId="19EFCA73"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4" w:type="dxa"/>
            <w:shd w:val="clear" w:color="auto" w:fill="auto"/>
            <w:vAlign w:val="center"/>
          </w:tcPr>
          <w:p w14:paraId="1F365E5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3" w:type="dxa"/>
          </w:tcPr>
          <w:p w14:paraId="03CF05A8" w14:textId="77777777" w:rsidR="00770D5B" w:rsidRPr="00770D5B" w:rsidRDefault="00770D5B" w:rsidP="00770D5B">
            <w:pPr>
              <w:jc w:val="cente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644" w:type="dxa"/>
            <w:vMerge/>
          </w:tcPr>
          <w:p w14:paraId="3818B8C7" w14:textId="77777777" w:rsidR="00770D5B" w:rsidRPr="00770D5B" w:rsidRDefault="00770D5B" w:rsidP="00770D5B">
            <w:pPr>
              <w:rPr>
                <w:rFonts w:ascii="Times New Roman" w:eastAsia="Times New Roman" w:hAnsi="Times New Roman" w:cs="Times New Roman"/>
                <w:lang w:eastAsia="ru-RU"/>
              </w:rPr>
            </w:pPr>
          </w:p>
        </w:tc>
        <w:tc>
          <w:tcPr>
            <w:tcW w:w="236" w:type="dxa"/>
            <w:shd w:val="clear" w:color="auto" w:fill="auto"/>
            <w:vAlign w:val="center"/>
          </w:tcPr>
          <w:p w14:paraId="27756D5B"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4" w:type="dxa"/>
            <w:shd w:val="clear" w:color="auto" w:fill="auto"/>
            <w:vAlign w:val="center"/>
          </w:tcPr>
          <w:p w14:paraId="5EF10556"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3" w:type="dxa"/>
            <w:shd w:val="clear" w:color="auto" w:fill="auto"/>
            <w:vAlign w:val="center"/>
          </w:tcPr>
          <w:p w14:paraId="5F66A6C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292" w:type="dxa"/>
            <w:shd w:val="clear" w:color="auto" w:fill="auto"/>
            <w:vAlign w:val="center"/>
          </w:tcPr>
          <w:p w14:paraId="001A22A1"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454" w:type="dxa"/>
          </w:tcPr>
          <w:p w14:paraId="05AF1C4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539" w:type="dxa"/>
            <w:vMerge/>
          </w:tcPr>
          <w:p w14:paraId="29DCCCED" w14:textId="77777777" w:rsidR="00770D5B" w:rsidRPr="00770D5B" w:rsidRDefault="00770D5B" w:rsidP="00770D5B">
            <w:pPr>
              <w:rPr>
                <w:rFonts w:ascii="Times New Roman" w:eastAsia="Times New Roman" w:hAnsi="Times New Roman" w:cs="Times New Roman"/>
                <w:lang w:eastAsia="ru-RU"/>
              </w:rPr>
            </w:pPr>
          </w:p>
        </w:tc>
        <w:tc>
          <w:tcPr>
            <w:tcW w:w="453" w:type="dxa"/>
            <w:shd w:val="clear" w:color="auto" w:fill="auto"/>
          </w:tcPr>
          <w:p w14:paraId="16AE6EFC"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67" w:type="dxa"/>
            <w:shd w:val="clear" w:color="auto" w:fill="auto"/>
          </w:tcPr>
          <w:p w14:paraId="3CE486C3"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67" w:type="dxa"/>
            <w:shd w:val="clear" w:color="auto" w:fill="auto"/>
          </w:tcPr>
          <w:p w14:paraId="2612B46E"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40" w:type="dxa"/>
          </w:tcPr>
          <w:p w14:paraId="36A0A9FE"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425" w:type="dxa"/>
          </w:tcPr>
          <w:p w14:paraId="4CA63A6F"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67" w:type="dxa"/>
            <w:vMerge/>
          </w:tcPr>
          <w:p w14:paraId="201C80E7" w14:textId="77777777" w:rsidR="00770D5B" w:rsidRPr="00770D5B" w:rsidRDefault="00770D5B" w:rsidP="00770D5B">
            <w:pPr>
              <w:rPr>
                <w:rFonts w:ascii="Times New Roman" w:eastAsia="Times New Roman" w:hAnsi="Times New Roman" w:cs="Times New Roman"/>
                <w:lang w:eastAsia="ru-RU"/>
              </w:rPr>
            </w:pPr>
          </w:p>
        </w:tc>
        <w:tc>
          <w:tcPr>
            <w:tcW w:w="992" w:type="dxa"/>
            <w:vMerge/>
            <w:shd w:val="clear" w:color="auto" w:fill="auto"/>
          </w:tcPr>
          <w:p w14:paraId="0089E9D3" w14:textId="77777777" w:rsidR="00770D5B" w:rsidRPr="00770D5B" w:rsidRDefault="00770D5B" w:rsidP="00770D5B">
            <w:pPr>
              <w:rPr>
                <w:rFonts w:ascii="Times New Roman" w:eastAsia="Times New Roman" w:hAnsi="Times New Roman" w:cs="Times New Roman"/>
                <w:lang w:eastAsia="ru-RU"/>
              </w:rPr>
            </w:pPr>
          </w:p>
        </w:tc>
        <w:tc>
          <w:tcPr>
            <w:tcW w:w="851" w:type="dxa"/>
            <w:vMerge/>
            <w:shd w:val="clear" w:color="auto" w:fill="auto"/>
          </w:tcPr>
          <w:p w14:paraId="45DBF734" w14:textId="77777777" w:rsidR="00770D5B" w:rsidRPr="00770D5B" w:rsidRDefault="00770D5B" w:rsidP="00770D5B">
            <w:pPr>
              <w:rPr>
                <w:rFonts w:ascii="Times New Roman" w:eastAsia="Times New Roman" w:hAnsi="Times New Roman" w:cs="Times New Roman"/>
                <w:lang w:eastAsia="ru-RU"/>
              </w:rPr>
            </w:pPr>
          </w:p>
        </w:tc>
      </w:tr>
      <w:tr w:rsidR="00770D5B" w:rsidRPr="00770D5B" w14:paraId="2C2AB85B" w14:textId="77777777" w:rsidTr="00992D05">
        <w:trPr>
          <w:trHeight w:val="217"/>
          <w:jc w:val="center"/>
        </w:trPr>
        <w:tc>
          <w:tcPr>
            <w:tcW w:w="1450" w:type="dxa"/>
            <w:shd w:val="clear" w:color="auto" w:fill="auto"/>
          </w:tcPr>
          <w:p w14:paraId="09E26824"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 інші види робіт</w:t>
            </w:r>
          </w:p>
        </w:tc>
        <w:tc>
          <w:tcPr>
            <w:tcW w:w="343" w:type="dxa"/>
            <w:shd w:val="clear" w:color="auto" w:fill="auto"/>
            <w:vAlign w:val="center"/>
          </w:tcPr>
          <w:p w14:paraId="4DC1F3A9" w14:textId="77777777" w:rsidR="00770D5B" w:rsidRPr="00770D5B" w:rsidRDefault="00770D5B" w:rsidP="00770D5B">
            <w:pPr>
              <w:rPr>
                <w:rFonts w:ascii="Times New Roman" w:eastAsia="Times New Roman" w:hAnsi="Times New Roman" w:cs="Times New Roman"/>
                <w:lang w:eastAsia="ru-RU"/>
              </w:rPr>
            </w:pPr>
          </w:p>
        </w:tc>
        <w:tc>
          <w:tcPr>
            <w:tcW w:w="302" w:type="dxa"/>
            <w:shd w:val="clear" w:color="auto" w:fill="auto"/>
            <w:vAlign w:val="center"/>
          </w:tcPr>
          <w:p w14:paraId="24AD7848" w14:textId="77777777" w:rsidR="00770D5B" w:rsidRPr="00770D5B" w:rsidRDefault="00770D5B" w:rsidP="00770D5B">
            <w:pPr>
              <w:rPr>
                <w:rFonts w:ascii="Times New Roman" w:eastAsia="Times New Roman" w:hAnsi="Times New Roman" w:cs="Times New Roman"/>
                <w:lang w:eastAsia="ru-RU"/>
              </w:rPr>
            </w:pPr>
          </w:p>
        </w:tc>
        <w:tc>
          <w:tcPr>
            <w:tcW w:w="304" w:type="dxa"/>
            <w:shd w:val="clear" w:color="auto" w:fill="auto"/>
            <w:vAlign w:val="center"/>
          </w:tcPr>
          <w:p w14:paraId="2DEC2C7D" w14:textId="77777777" w:rsidR="00770D5B" w:rsidRPr="00770D5B" w:rsidRDefault="00770D5B" w:rsidP="00770D5B">
            <w:pPr>
              <w:rPr>
                <w:rFonts w:ascii="Times New Roman" w:eastAsia="Times New Roman" w:hAnsi="Times New Roman" w:cs="Times New Roman"/>
                <w:lang w:eastAsia="ru-RU"/>
              </w:rPr>
            </w:pPr>
          </w:p>
        </w:tc>
        <w:tc>
          <w:tcPr>
            <w:tcW w:w="304" w:type="dxa"/>
            <w:shd w:val="clear" w:color="auto" w:fill="auto"/>
            <w:vAlign w:val="center"/>
          </w:tcPr>
          <w:p w14:paraId="58737214" w14:textId="77777777" w:rsidR="00770D5B" w:rsidRPr="00770D5B" w:rsidRDefault="00770D5B" w:rsidP="00770D5B">
            <w:pPr>
              <w:rPr>
                <w:rFonts w:ascii="Times New Roman" w:eastAsia="Times New Roman" w:hAnsi="Times New Roman" w:cs="Times New Roman"/>
                <w:lang w:eastAsia="ru-RU"/>
              </w:rPr>
            </w:pPr>
          </w:p>
        </w:tc>
        <w:tc>
          <w:tcPr>
            <w:tcW w:w="303" w:type="dxa"/>
          </w:tcPr>
          <w:p w14:paraId="5FEC4BB8" w14:textId="77777777" w:rsidR="00770D5B" w:rsidRPr="00770D5B" w:rsidRDefault="00770D5B" w:rsidP="00770D5B">
            <w:pPr>
              <w:jc w:val="center"/>
              <w:rPr>
                <w:rFonts w:ascii="Times New Roman" w:eastAsia="Times New Roman" w:hAnsi="Times New Roman" w:cs="Times New Roman"/>
                <w:lang w:eastAsia="ru-RU"/>
              </w:rPr>
            </w:pPr>
          </w:p>
        </w:tc>
        <w:tc>
          <w:tcPr>
            <w:tcW w:w="644" w:type="dxa"/>
            <w:vMerge/>
          </w:tcPr>
          <w:p w14:paraId="0721C59D" w14:textId="77777777" w:rsidR="00770D5B" w:rsidRPr="00770D5B" w:rsidRDefault="00770D5B" w:rsidP="00770D5B">
            <w:pPr>
              <w:rPr>
                <w:rFonts w:ascii="Times New Roman" w:eastAsia="Times New Roman" w:hAnsi="Times New Roman" w:cs="Times New Roman"/>
                <w:lang w:eastAsia="ru-RU"/>
              </w:rPr>
            </w:pPr>
          </w:p>
        </w:tc>
        <w:tc>
          <w:tcPr>
            <w:tcW w:w="236" w:type="dxa"/>
            <w:shd w:val="clear" w:color="auto" w:fill="auto"/>
            <w:vAlign w:val="center"/>
          </w:tcPr>
          <w:p w14:paraId="35A6BD80"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4" w:type="dxa"/>
            <w:shd w:val="clear" w:color="auto" w:fill="auto"/>
            <w:vAlign w:val="center"/>
          </w:tcPr>
          <w:p w14:paraId="58C0AA72"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303" w:type="dxa"/>
            <w:shd w:val="clear" w:color="auto" w:fill="auto"/>
            <w:vAlign w:val="center"/>
          </w:tcPr>
          <w:p w14:paraId="7257B42C"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292" w:type="dxa"/>
            <w:shd w:val="clear" w:color="auto" w:fill="auto"/>
            <w:vAlign w:val="center"/>
          </w:tcPr>
          <w:p w14:paraId="29A7F73E"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454" w:type="dxa"/>
          </w:tcPr>
          <w:p w14:paraId="2BC4D7B9" w14:textId="77777777" w:rsidR="00770D5B" w:rsidRPr="00770D5B" w:rsidRDefault="00770D5B" w:rsidP="00770D5B">
            <w:pPr>
              <w:rPr>
                <w:rFonts w:ascii="Times New Roman" w:eastAsia="Times New Roman" w:hAnsi="Times New Roman" w:cs="Times New Roman"/>
                <w:lang w:eastAsia="ru-RU"/>
              </w:rPr>
            </w:pPr>
            <w:r w:rsidRPr="00770D5B">
              <w:rPr>
                <w:rFonts w:ascii="Times New Roman" w:eastAsia="Times New Roman" w:hAnsi="Times New Roman" w:cs="Times New Roman"/>
                <w:lang w:eastAsia="ru-RU"/>
              </w:rPr>
              <w:t>1</w:t>
            </w:r>
          </w:p>
        </w:tc>
        <w:tc>
          <w:tcPr>
            <w:tcW w:w="539" w:type="dxa"/>
            <w:vMerge/>
          </w:tcPr>
          <w:p w14:paraId="399491A6" w14:textId="77777777" w:rsidR="00770D5B" w:rsidRPr="00770D5B" w:rsidRDefault="00770D5B" w:rsidP="00770D5B">
            <w:pPr>
              <w:rPr>
                <w:rFonts w:ascii="Times New Roman" w:eastAsia="Times New Roman" w:hAnsi="Times New Roman" w:cs="Times New Roman"/>
                <w:lang w:eastAsia="ru-RU"/>
              </w:rPr>
            </w:pPr>
          </w:p>
        </w:tc>
        <w:tc>
          <w:tcPr>
            <w:tcW w:w="453" w:type="dxa"/>
            <w:shd w:val="clear" w:color="auto" w:fill="auto"/>
          </w:tcPr>
          <w:p w14:paraId="13A4650C"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67" w:type="dxa"/>
            <w:shd w:val="clear" w:color="auto" w:fill="auto"/>
          </w:tcPr>
          <w:p w14:paraId="24C54BBD"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67" w:type="dxa"/>
            <w:shd w:val="clear" w:color="auto" w:fill="auto"/>
          </w:tcPr>
          <w:p w14:paraId="3FF744FD"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40" w:type="dxa"/>
          </w:tcPr>
          <w:p w14:paraId="0C1E61A6"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425" w:type="dxa"/>
          </w:tcPr>
          <w:p w14:paraId="0494D894" w14:textId="77777777" w:rsidR="00770D5B" w:rsidRPr="00770D5B" w:rsidRDefault="00770D5B" w:rsidP="00770D5B">
            <w:pPr>
              <w:rPr>
                <w:rFonts w:ascii="Times New Roman" w:eastAsia="Times New Roman" w:hAnsi="Times New Roman" w:cs="Times New Roman"/>
                <w:lang w:val="ru-RU" w:eastAsia="ru-RU"/>
              </w:rPr>
            </w:pPr>
            <w:r w:rsidRPr="00770D5B">
              <w:rPr>
                <w:rFonts w:ascii="Times New Roman" w:eastAsia="Times New Roman" w:hAnsi="Times New Roman" w:cs="Times New Roman"/>
                <w:lang w:val="ru-RU" w:eastAsia="ru-RU"/>
              </w:rPr>
              <w:t>1</w:t>
            </w:r>
          </w:p>
        </w:tc>
        <w:tc>
          <w:tcPr>
            <w:tcW w:w="567" w:type="dxa"/>
            <w:vMerge/>
          </w:tcPr>
          <w:p w14:paraId="5D454CE0" w14:textId="77777777" w:rsidR="00770D5B" w:rsidRPr="00770D5B" w:rsidRDefault="00770D5B" w:rsidP="00770D5B">
            <w:pPr>
              <w:rPr>
                <w:rFonts w:ascii="Times New Roman" w:eastAsia="Times New Roman" w:hAnsi="Times New Roman" w:cs="Times New Roman"/>
                <w:lang w:eastAsia="ru-RU"/>
              </w:rPr>
            </w:pPr>
          </w:p>
        </w:tc>
        <w:tc>
          <w:tcPr>
            <w:tcW w:w="992" w:type="dxa"/>
            <w:vMerge/>
            <w:shd w:val="clear" w:color="auto" w:fill="auto"/>
          </w:tcPr>
          <w:p w14:paraId="46A32689" w14:textId="77777777" w:rsidR="00770D5B" w:rsidRPr="00770D5B" w:rsidRDefault="00770D5B" w:rsidP="00770D5B">
            <w:pPr>
              <w:rPr>
                <w:rFonts w:ascii="Times New Roman" w:eastAsia="Times New Roman" w:hAnsi="Times New Roman" w:cs="Times New Roman"/>
                <w:lang w:eastAsia="ru-RU"/>
              </w:rPr>
            </w:pPr>
          </w:p>
        </w:tc>
        <w:tc>
          <w:tcPr>
            <w:tcW w:w="851" w:type="dxa"/>
            <w:vMerge/>
            <w:shd w:val="clear" w:color="auto" w:fill="auto"/>
          </w:tcPr>
          <w:p w14:paraId="7C0A2497" w14:textId="77777777" w:rsidR="00770D5B" w:rsidRPr="00770D5B" w:rsidRDefault="00770D5B" w:rsidP="00770D5B">
            <w:pPr>
              <w:rPr>
                <w:rFonts w:ascii="Times New Roman" w:eastAsia="Times New Roman" w:hAnsi="Times New Roman" w:cs="Times New Roman"/>
                <w:lang w:eastAsia="ru-RU"/>
              </w:rPr>
            </w:pPr>
          </w:p>
        </w:tc>
      </w:tr>
    </w:tbl>
    <w:p w14:paraId="25D7127E" w14:textId="77777777" w:rsidR="00770D5B" w:rsidRPr="007E6B24" w:rsidRDefault="00770D5B" w:rsidP="00770D5B">
      <w:pPr>
        <w:jc w:val="center"/>
        <w:rPr>
          <w:rFonts w:ascii="Times New Roman" w:hAnsi="Times New Roman" w:cs="Times New Roman"/>
          <w:b/>
          <w:bCs/>
          <w:sz w:val="24"/>
        </w:rPr>
      </w:pPr>
    </w:p>
    <w:p w14:paraId="28A824E2" w14:textId="0FB8AA61" w:rsidR="00236673" w:rsidRPr="007E6B24" w:rsidRDefault="00D55743" w:rsidP="00571984">
      <w:pPr>
        <w:jc w:val="center"/>
        <w:rPr>
          <w:rFonts w:ascii="Times New Roman" w:hAnsi="Times New Roman" w:cs="Times New Roman"/>
          <w:b/>
          <w:bCs/>
          <w:sz w:val="24"/>
        </w:rPr>
      </w:pPr>
      <w:r w:rsidRPr="007E6B24">
        <w:rPr>
          <w:rFonts w:ascii="Times New Roman" w:hAnsi="Times New Roman" w:cs="Times New Roman"/>
          <w:b/>
          <w:bCs/>
          <w:sz w:val="24"/>
        </w:rPr>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203"/>
        <w:gridCol w:w="4080"/>
      </w:tblGrid>
      <w:tr w:rsidR="007E6B24" w:rsidRPr="007E6B24" w14:paraId="24349E87" w14:textId="77777777" w:rsidTr="00B547FA">
        <w:trPr>
          <w:trHeight w:val="231"/>
          <w:jc w:val="center"/>
        </w:trPr>
        <w:tc>
          <w:tcPr>
            <w:tcW w:w="1532" w:type="pct"/>
            <w:vMerge w:val="restart"/>
            <w:vAlign w:val="center"/>
          </w:tcPr>
          <w:p w14:paraId="404B7F3E"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Сума балів за всі види навчальної діяльності</w:t>
            </w:r>
          </w:p>
        </w:tc>
        <w:tc>
          <w:tcPr>
            <w:tcW w:w="790" w:type="pct"/>
            <w:vMerge w:val="restart"/>
            <w:vAlign w:val="center"/>
          </w:tcPr>
          <w:p w14:paraId="2B5D37DB"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Оцінка ECTS</w:t>
            </w:r>
          </w:p>
        </w:tc>
        <w:tc>
          <w:tcPr>
            <w:tcW w:w="2678" w:type="pct"/>
            <w:vAlign w:val="center"/>
          </w:tcPr>
          <w:p w14:paraId="3234873B"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Оцінка за національною шкалою</w:t>
            </w:r>
          </w:p>
        </w:tc>
      </w:tr>
      <w:tr w:rsidR="007E6B24" w:rsidRPr="007E6B24" w14:paraId="5B74305B" w14:textId="77777777" w:rsidTr="00B547FA">
        <w:trPr>
          <w:trHeight w:val="231"/>
          <w:jc w:val="center"/>
        </w:trPr>
        <w:tc>
          <w:tcPr>
            <w:tcW w:w="1532" w:type="pct"/>
            <w:vMerge/>
            <w:vAlign w:val="center"/>
          </w:tcPr>
          <w:p w14:paraId="11B26E72" w14:textId="77777777" w:rsidR="00D55743" w:rsidRPr="007E6B24" w:rsidRDefault="00D55743" w:rsidP="00B547FA">
            <w:pPr>
              <w:jc w:val="center"/>
              <w:rPr>
                <w:rFonts w:ascii="Times New Roman" w:hAnsi="Times New Roman" w:cs="Times New Roman"/>
              </w:rPr>
            </w:pPr>
          </w:p>
        </w:tc>
        <w:tc>
          <w:tcPr>
            <w:tcW w:w="790" w:type="pct"/>
            <w:vMerge/>
            <w:vAlign w:val="center"/>
          </w:tcPr>
          <w:p w14:paraId="0543D73F" w14:textId="77777777" w:rsidR="00D55743" w:rsidRPr="007E6B24" w:rsidRDefault="00D55743" w:rsidP="00B547FA">
            <w:pPr>
              <w:jc w:val="center"/>
              <w:rPr>
                <w:rFonts w:ascii="Times New Roman" w:hAnsi="Times New Roman" w:cs="Times New Roman"/>
              </w:rPr>
            </w:pPr>
          </w:p>
        </w:tc>
        <w:tc>
          <w:tcPr>
            <w:tcW w:w="2678" w:type="pct"/>
            <w:vAlign w:val="center"/>
          </w:tcPr>
          <w:p w14:paraId="16A53879" w14:textId="6B1B65FB"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для екзамену</w:t>
            </w:r>
            <w:r w:rsidR="003C1056" w:rsidRPr="007E6B24">
              <w:rPr>
                <w:rFonts w:ascii="Times New Roman" w:hAnsi="Times New Roman" w:cs="Times New Roman"/>
              </w:rPr>
              <w:t xml:space="preserve"> (курсової роботи)</w:t>
            </w:r>
          </w:p>
        </w:tc>
      </w:tr>
      <w:tr w:rsidR="007E6B24" w:rsidRPr="007E6B24" w14:paraId="5855DEB5" w14:textId="77777777" w:rsidTr="00B547FA">
        <w:trPr>
          <w:trHeight w:val="173"/>
          <w:jc w:val="center"/>
        </w:trPr>
        <w:tc>
          <w:tcPr>
            <w:tcW w:w="1532" w:type="pct"/>
            <w:vAlign w:val="center"/>
          </w:tcPr>
          <w:p w14:paraId="136FE7F5"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90 – 100</w:t>
            </w:r>
          </w:p>
        </w:tc>
        <w:tc>
          <w:tcPr>
            <w:tcW w:w="790" w:type="pct"/>
            <w:vAlign w:val="center"/>
          </w:tcPr>
          <w:p w14:paraId="47224DC3"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А</w:t>
            </w:r>
          </w:p>
        </w:tc>
        <w:tc>
          <w:tcPr>
            <w:tcW w:w="2678" w:type="pct"/>
            <w:vAlign w:val="center"/>
          </w:tcPr>
          <w:p w14:paraId="0A0E0EAE"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 xml:space="preserve">відмінно  </w:t>
            </w:r>
          </w:p>
        </w:tc>
      </w:tr>
      <w:tr w:rsidR="007E6B24" w:rsidRPr="007E6B24" w14:paraId="6B2F0159" w14:textId="77777777" w:rsidTr="00B547FA">
        <w:trPr>
          <w:trHeight w:val="98"/>
          <w:jc w:val="center"/>
        </w:trPr>
        <w:tc>
          <w:tcPr>
            <w:tcW w:w="1532" w:type="pct"/>
            <w:vAlign w:val="center"/>
          </w:tcPr>
          <w:p w14:paraId="714DBA1D"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82-89</w:t>
            </w:r>
          </w:p>
        </w:tc>
        <w:tc>
          <w:tcPr>
            <w:tcW w:w="790" w:type="pct"/>
            <w:vAlign w:val="center"/>
          </w:tcPr>
          <w:p w14:paraId="4DE9EE1C"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В</w:t>
            </w:r>
          </w:p>
        </w:tc>
        <w:tc>
          <w:tcPr>
            <w:tcW w:w="2678" w:type="pct"/>
            <w:vMerge w:val="restart"/>
            <w:vAlign w:val="center"/>
          </w:tcPr>
          <w:p w14:paraId="22608084"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 xml:space="preserve">добре </w:t>
            </w:r>
          </w:p>
        </w:tc>
      </w:tr>
      <w:tr w:rsidR="007E6B24" w:rsidRPr="007E6B24" w14:paraId="7781B58A" w14:textId="77777777" w:rsidTr="00B547FA">
        <w:trPr>
          <w:trHeight w:val="173"/>
          <w:jc w:val="center"/>
        </w:trPr>
        <w:tc>
          <w:tcPr>
            <w:tcW w:w="1532" w:type="pct"/>
            <w:vAlign w:val="center"/>
          </w:tcPr>
          <w:p w14:paraId="0553926C"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74-81</w:t>
            </w:r>
          </w:p>
        </w:tc>
        <w:tc>
          <w:tcPr>
            <w:tcW w:w="790" w:type="pct"/>
            <w:vAlign w:val="center"/>
          </w:tcPr>
          <w:p w14:paraId="7224D9AD"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С</w:t>
            </w:r>
          </w:p>
        </w:tc>
        <w:tc>
          <w:tcPr>
            <w:tcW w:w="2678" w:type="pct"/>
            <w:vMerge/>
            <w:vAlign w:val="center"/>
          </w:tcPr>
          <w:p w14:paraId="0ABFB4A4" w14:textId="77777777" w:rsidR="00D55743" w:rsidRPr="007E6B24" w:rsidRDefault="00D55743" w:rsidP="00B547FA">
            <w:pPr>
              <w:jc w:val="center"/>
              <w:rPr>
                <w:rFonts w:ascii="Times New Roman" w:hAnsi="Times New Roman" w:cs="Times New Roman"/>
              </w:rPr>
            </w:pPr>
          </w:p>
        </w:tc>
      </w:tr>
      <w:tr w:rsidR="007E6B24" w:rsidRPr="007E6B24" w14:paraId="12463292" w14:textId="77777777" w:rsidTr="00B547FA">
        <w:trPr>
          <w:trHeight w:val="173"/>
          <w:jc w:val="center"/>
        </w:trPr>
        <w:tc>
          <w:tcPr>
            <w:tcW w:w="1532" w:type="pct"/>
            <w:vAlign w:val="center"/>
          </w:tcPr>
          <w:p w14:paraId="461E77A7"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64-73</w:t>
            </w:r>
          </w:p>
        </w:tc>
        <w:tc>
          <w:tcPr>
            <w:tcW w:w="790" w:type="pct"/>
            <w:vAlign w:val="center"/>
          </w:tcPr>
          <w:p w14:paraId="19E119B6"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D</w:t>
            </w:r>
          </w:p>
        </w:tc>
        <w:tc>
          <w:tcPr>
            <w:tcW w:w="2678" w:type="pct"/>
            <w:vMerge w:val="restart"/>
            <w:vAlign w:val="center"/>
          </w:tcPr>
          <w:p w14:paraId="6BA41F00"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 xml:space="preserve">задовільно </w:t>
            </w:r>
          </w:p>
        </w:tc>
      </w:tr>
      <w:tr w:rsidR="007E6B24" w:rsidRPr="007E6B24" w14:paraId="750CA46F" w14:textId="77777777" w:rsidTr="00B547FA">
        <w:trPr>
          <w:trHeight w:val="173"/>
          <w:jc w:val="center"/>
        </w:trPr>
        <w:tc>
          <w:tcPr>
            <w:tcW w:w="1532" w:type="pct"/>
            <w:vAlign w:val="center"/>
          </w:tcPr>
          <w:p w14:paraId="2A0ED059"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60-63</w:t>
            </w:r>
          </w:p>
        </w:tc>
        <w:tc>
          <w:tcPr>
            <w:tcW w:w="790" w:type="pct"/>
            <w:vAlign w:val="center"/>
          </w:tcPr>
          <w:p w14:paraId="155BC0D9"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 xml:space="preserve">Е </w:t>
            </w:r>
          </w:p>
        </w:tc>
        <w:tc>
          <w:tcPr>
            <w:tcW w:w="2678" w:type="pct"/>
            <w:vMerge/>
            <w:vAlign w:val="center"/>
          </w:tcPr>
          <w:p w14:paraId="7C02087D" w14:textId="77777777" w:rsidR="00D55743" w:rsidRPr="007E6B24" w:rsidRDefault="00D55743" w:rsidP="00B547FA">
            <w:pPr>
              <w:jc w:val="center"/>
              <w:rPr>
                <w:rFonts w:ascii="Times New Roman" w:hAnsi="Times New Roman" w:cs="Times New Roman"/>
              </w:rPr>
            </w:pPr>
          </w:p>
        </w:tc>
      </w:tr>
      <w:tr w:rsidR="007E6B24" w:rsidRPr="007E6B24" w14:paraId="7D6263C4" w14:textId="77777777" w:rsidTr="00B547FA">
        <w:trPr>
          <w:trHeight w:val="357"/>
          <w:jc w:val="center"/>
        </w:trPr>
        <w:tc>
          <w:tcPr>
            <w:tcW w:w="1532" w:type="pct"/>
            <w:vAlign w:val="center"/>
          </w:tcPr>
          <w:p w14:paraId="010D2E70"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35-59</w:t>
            </w:r>
          </w:p>
        </w:tc>
        <w:tc>
          <w:tcPr>
            <w:tcW w:w="790" w:type="pct"/>
            <w:vAlign w:val="center"/>
          </w:tcPr>
          <w:p w14:paraId="71BB38C1"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FX</w:t>
            </w:r>
          </w:p>
        </w:tc>
        <w:tc>
          <w:tcPr>
            <w:tcW w:w="2678" w:type="pct"/>
            <w:vAlign w:val="center"/>
          </w:tcPr>
          <w:p w14:paraId="367D3B8D"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незадовільно з можливістю повторного складання</w:t>
            </w:r>
          </w:p>
        </w:tc>
      </w:tr>
      <w:tr w:rsidR="00D55743" w:rsidRPr="007E6B24" w14:paraId="101F7E8D" w14:textId="77777777" w:rsidTr="00B547FA">
        <w:trPr>
          <w:trHeight w:val="365"/>
          <w:jc w:val="center"/>
        </w:trPr>
        <w:tc>
          <w:tcPr>
            <w:tcW w:w="1532" w:type="pct"/>
            <w:vAlign w:val="center"/>
          </w:tcPr>
          <w:p w14:paraId="429A4459"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0-34</w:t>
            </w:r>
          </w:p>
        </w:tc>
        <w:tc>
          <w:tcPr>
            <w:tcW w:w="790" w:type="pct"/>
            <w:vAlign w:val="center"/>
          </w:tcPr>
          <w:p w14:paraId="333CE4C6"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F</w:t>
            </w:r>
          </w:p>
        </w:tc>
        <w:tc>
          <w:tcPr>
            <w:tcW w:w="2678" w:type="pct"/>
            <w:vAlign w:val="center"/>
          </w:tcPr>
          <w:p w14:paraId="42213C9F" w14:textId="77777777" w:rsidR="00D55743" w:rsidRPr="007E6B24" w:rsidRDefault="00D55743" w:rsidP="00B547FA">
            <w:pPr>
              <w:jc w:val="center"/>
              <w:rPr>
                <w:rFonts w:ascii="Times New Roman" w:hAnsi="Times New Roman" w:cs="Times New Roman"/>
              </w:rPr>
            </w:pPr>
            <w:r w:rsidRPr="007E6B24">
              <w:rPr>
                <w:rFonts w:ascii="Times New Roman" w:hAnsi="Times New Roman" w:cs="Times New Roman"/>
              </w:rPr>
              <w:t>незадовільно з обов’язковим повторним вивченням дисципліни</w:t>
            </w:r>
          </w:p>
        </w:tc>
      </w:tr>
    </w:tbl>
    <w:p w14:paraId="3BA9235F" w14:textId="62BED644" w:rsidR="003038AB" w:rsidRDefault="003038AB" w:rsidP="00571984">
      <w:pPr>
        <w:rPr>
          <w:rFonts w:ascii="Times New Roman" w:hAnsi="Times New Roman" w:cs="Times New Roman"/>
          <w:sz w:val="28"/>
          <w:szCs w:val="28"/>
        </w:rPr>
      </w:pPr>
    </w:p>
    <w:p w14:paraId="70086484" w14:textId="77777777" w:rsidR="00770D5B" w:rsidRPr="00410A7C" w:rsidRDefault="00770D5B" w:rsidP="00770D5B">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14:paraId="0D0515DD" w14:textId="77777777" w:rsidR="00770D5B" w:rsidRDefault="00770D5B" w:rsidP="00770D5B">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0" w:type="auto"/>
        <w:tblLook w:val="04A0" w:firstRow="1" w:lastRow="0" w:firstColumn="1" w:lastColumn="0" w:noHBand="0" w:noVBand="1"/>
      </w:tblPr>
      <w:tblGrid>
        <w:gridCol w:w="2235"/>
        <w:gridCol w:w="8079"/>
      </w:tblGrid>
      <w:tr w:rsidR="00770D5B" w:rsidRPr="003A018A" w14:paraId="037A213E" w14:textId="77777777" w:rsidTr="00992D05">
        <w:tc>
          <w:tcPr>
            <w:tcW w:w="2235" w:type="dxa"/>
          </w:tcPr>
          <w:p w14:paraId="17248725" w14:textId="77777777" w:rsidR="00770D5B" w:rsidRPr="003A018A" w:rsidRDefault="00770D5B" w:rsidP="00992D05">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14:paraId="6F615155" w14:textId="77777777" w:rsidR="00770D5B" w:rsidRPr="003A018A" w:rsidRDefault="00770D5B" w:rsidP="00992D05">
            <w:pPr>
              <w:widowControl w:val="0"/>
              <w:jc w:val="both"/>
              <w:rPr>
                <w:rFonts w:ascii="Times New Roman" w:hAnsi="Times New Roman" w:cs="Times New Roman"/>
              </w:rPr>
            </w:pPr>
            <w:r w:rsidRPr="003A018A">
              <w:rPr>
                <w:rFonts w:ascii="Times New Roman" w:hAnsi="Times New Roman" w:cs="Times New Roman"/>
              </w:rPr>
              <w:t xml:space="preserve">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w:t>
            </w:r>
            <w:r w:rsidRPr="003A018A">
              <w:rPr>
                <w:rFonts w:ascii="Times New Roman" w:hAnsi="Times New Roman" w:cs="Times New Roman"/>
              </w:rPr>
              <w:lastRenderedPageBreak/>
              <w:t>набрати максимально 70 балів. На підсумковому контролі (іспит) здобувач може набрати максимально 30 балів, що в сумі і дає 100 балів.</w:t>
            </w:r>
          </w:p>
        </w:tc>
      </w:tr>
      <w:tr w:rsidR="00770D5B" w:rsidRPr="003A018A" w14:paraId="6CD8E7F9" w14:textId="77777777" w:rsidTr="00992D05">
        <w:tc>
          <w:tcPr>
            <w:tcW w:w="2235" w:type="dxa"/>
          </w:tcPr>
          <w:p w14:paraId="7F5A08A2" w14:textId="77777777" w:rsidR="00770D5B" w:rsidRPr="003A018A" w:rsidRDefault="00770D5B" w:rsidP="00992D05">
            <w:pPr>
              <w:rPr>
                <w:rFonts w:ascii="Times New Roman" w:eastAsia="Times New Roman" w:hAnsi="Times New Roman" w:cs="Times New Roman"/>
                <w:b/>
              </w:rPr>
            </w:pPr>
            <w:r w:rsidRPr="003A018A">
              <w:rPr>
                <w:rFonts w:ascii="Times New Roman" w:eastAsia="Times New Roman" w:hAnsi="Times New Roman" w:cs="Times New Roman"/>
                <w:b/>
              </w:rPr>
              <w:lastRenderedPageBreak/>
              <w:t>Політика щодо академічної доброчесності</w:t>
            </w:r>
          </w:p>
        </w:tc>
        <w:tc>
          <w:tcPr>
            <w:tcW w:w="8079" w:type="dxa"/>
          </w:tcPr>
          <w:p w14:paraId="3C0A2923" w14:textId="77777777" w:rsidR="00770D5B" w:rsidRPr="003A018A" w:rsidRDefault="00770D5B" w:rsidP="00992D05">
            <w:pPr>
              <w:jc w:val="both"/>
              <w:rPr>
                <w:rFonts w:ascii="Times New Roman" w:eastAsia="Times New Roman" w:hAnsi="Times New Roman" w:cs="Times New Roman"/>
                <w:b/>
              </w:rPr>
            </w:pPr>
            <w:r w:rsidRPr="003A018A">
              <w:rPr>
                <w:rFonts w:ascii="Times New Roman" w:eastAsia="Times New Roman" w:hAnsi="Times New Roman" w:cs="Times New Roman"/>
                <w:szCs w:val="24"/>
              </w:rPr>
              <w:t xml:space="preserve">Під час підготовки </w:t>
            </w:r>
            <w:r>
              <w:rPr>
                <w:rFonts w:ascii="Times New Roman" w:eastAsia="Times New Roman" w:hAnsi="Times New Roman" w:cs="Times New Roman"/>
                <w:szCs w:val="24"/>
              </w:rPr>
              <w:t>письмових робіт</w:t>
            </w:r>
            <w:r w:rsidRPr="003A018A">
              <w:rPr>
                <w:rFonts w:ascii="Times New Roman" w:eastAsia="Times New Roman" w:hAnsi="Times New Roman" w:cs="Times New Roman"/>
                <w:szCs w:val="24"/>
              </w:rPr>
              <w:t>,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3A018A">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3A018A">
              <w:rPr>
                <w:rFonts w:ascii="Times New Roman" w:hAnsi="Times New Roman" w:cs="Times New Roman"/>
                <w:szCs w:val="24"/>
              </w:rPr>
              <w:t>недоброчесності</w:t>
            </w:r>
            <w:proofErr w:type="spellEnd"/>
            <w:r w:rsidRPr="003A018A">
              <w:rPr>
                <w:rFonts w:ascii="Times New Roman" w:hAnsi="Times New Roman" w:cs="Times New Roman"/>
                <w:szCs w:val="24"/>
              </w:rPr>
              <w:t xml:space="preserve"> в письмовій роботі здобувача є підставою для її </w:t>
            </w:r>
            <w:proofErr w:type="spellStart"/>
            <w:r w:rsidRPr="003A018A">
              <w:rPr>
                <w:rFonts w:ascii="Times New Roman" w:hAnsi="Times New Roman" w:cs="Times New Roman"/>
                <w:szCs w:val="24"/>
              </w:rPr>
              <w:t>незарахування</w:t>
            </w:r>
            <w:proofErr w:type="spellEnd"/>
            <w:r w:rsidRPr="003A018A">
              <w:rPr>
                <w:rFonts w:ascii="Times New Roman" w:hAnsi="Times New Roman" w:cs="Times New Roman"/>
                <w:szCs w:val="24"/>
              </w:rPr>
              <w:t xml:space="preserve"> викладачем, незалежно від масштабів плагіату</w:t>
            </w:r>
          </w:p>
        </w:tc>
      </w:tr>
      <w:tr w:rsidR="00770D5B" w:rsidRPr="003A018A" w14:paraId="6AB6A4B7" w14:textId="77777777" w:rsidTr="00992D05">
        <w:tc>
          <w:tcPr>
            <w:tcW w:w="2235" w:type="dxa"/>
          </w:tcPr>
          <w:p w14:paraId="58482781" w14:textId="77777777" w:rsidR="00770D5B" w:rsidRPr="00DC1DDA" w:rsidRDefault="00770D5B" w:rsidP="00992D05">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14:paraId="63205701" w14:textId="77777777" w:rsidR="00770D5B" w:rsidRPr="00DC1DDA" w:rsidRDefault="00770D5B" w:rsidP="00992D05">
            <w:pPr>
              <w:jc w:val="both"/>
              <w:rPr>
                <w:rFonts w:ascii="Times New Roman" w:eastAsia="Times New Roman" w:hAnsi="Times New Roman" w:cs="Times New Roman"/>
                <w:b/>
              </w:rPr>
            </w:pPr>
            <w:r w:rsidRPr="00DC1DDA">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7BD9FB22" w14:textId="77777777" w:rsidR="00770D5B" w:rsidRDefault="00770D5B" w:rsidP="00770D5B">
      <w:pPr>
        <w:rPr>
          <w:rFonts w:ascii="Times New Roman" w:hAnsi="Times New Roman" w:cs="Times New Roman"/>
          <w:b/>
          <w:bCs/>
          <w:sz w:val="24"/>
        </w:rPr>
      </w:pPr>
    </w:p>
    <w:p w14:paraId="712693FE" w14:textId="77777777" w:rsidR="00770D5B" w:rsidRPr="007E6B24" w:rsidRDefault="00770D5B" w:rsidP="00571984">
      <w:pPr>
        <w:rPr>
          <w:rFonts w:ascii="Times New Roman" w:hAnsi="Times New Roman" w:cs="Times New Roman"/>
          <w:sz w:val="28"/>
          <w:szCs w:val="28"/>
        </w:rPr>
      </w:pPr>
    </w:p>
    <w:sectPr w:rsidR="00770D5B" w:rsidRPr="007E6B24"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C0F"/>
    <w:multiLevelType w:val="hybridMultilevel"/>
    <w:tmpl w:val="C7FCA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A4743F"/>
    <w:multiLevelType w:val="hybridMultilevel"/>
    <w:tmpl w:val="C45A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31802"/>
    <w:multiLevelType w:val="hybridMultilevel"/>
    <w:tmpl w:val="76F2B010"/>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2">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1728075F"/>
    <w:multiLevelType w:val="singleLevel"/>
    <w:tmpl w:val="7FF8E20C"/>
    <w:lvl w:ilvl="0">
      <w:numFmt w:val="bullet"/>
      <w:lvlText w:val="-"/>
      <w:lvlJc w:val="left"/>
      <w:pPr>
        <w:tabs>
          <w:tab w:val="num" w:pos="360"/>
        </w:tabs>
        <w:ind w:left="284" w:hanging="284"/>
      </w:pPr>
      <w:rPr>
        <w:rFonts w:hint="default"/>
      </w:rPr>
    </w:lvl>
  </w:abstractNum>
  <w:abstractNum w:abstractNumId="15">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0">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8D86D10"/>
    <w:multiLevelType w:val="hybridMultilevel"/>
    <w:tmpl w:val="BC465072"/>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33543"/>
    <w:multiLevelType w:val="hybridMultilevel"/>
    <w:tmpl w:val="31F4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60573"/>
    <w:multiLevelType w:val="singleLevel"/>
    <w:tmpl w:val="0419000F"/>
    <w:lvl w:ilvl="0">
      <w:start w:val="1"/>
      <w:numFmt w:val="decimal"/>
      <w:lvlText w:val="%1."/>
      <w:lvlJc w:val="left"/>
      <w:pPr>
        <w:tabs>
          <w:tab w:val="num" w:pos="360"/>
        </w:tabs>
        <w:ind w:left="360" w:hanging="360"/>
      </w:pPr>
    </w:lvl>
  </w:abstractNum>
  <w:abstractNum w:abstractNumId="30">
    <w:nsid w:val="4CFE750F"/>
    <w:multiLevelType w:val="hybridMultilevel"/>
    <w:tmpl w:val="10D29C3C"/>
    <w:lvl w:ilvl="0" w:tplc="139CAB42">
      <w:start w:val="1"/>
      <w:numFmt w:val="decimal"/>
      <w:lvlText w:val="%1."/>
      <w:lvlJc w:val="left"/>
      <w:pPr>
        <w:ind w:left="1080" w:hanging="360"/>
      </w:pPr>
      <w:rPr>
        <w:rFonts w:eastAsia="TimesNewRomanPSMT"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4">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nsid w:val="589E5E33"/>
    <w:multiLevelType w:val="hybridMultilevel"/>
    <w:tmpl w:val="E08E601C"/>
    <w:lvl w:ilvl="0" w:tplc="665EA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5F9530ED"/>
    <w:multiLevelType w:val="hybridMultilevel"/>
    <w:tmpl w:val="4104A9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7B35CCC"/>
    <w:multiLevelType w:val="hybridMultilevel"/>
    <w:tmpl w:val="9656F242"/>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E8C0293"/>
    <w:multiLevelType w:val="hybridMultilevel"/>
    <w:tmpl w:val="BACA8D86"/>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4"/>
  </w:num>
  <w:num w:numId="3">
    <w:abstractNumId w:val="15"/>
  </w:num>
  <w:num w:numId="4">
    <w:abstractNumId w:val="22"/>
  </w:num>
  <w:num w:numId="5">
    <w:abstractNumId w:val="25"/>
  </w:num>
  <w:num w:numId="6">
    <w:abstractNumId w:val="8"/>
  </w:num>
  <w:num w:numId="7">
    <w:abstractNumId w:val="5"/>
  </w:num>
  <w:num w:numId="8">
    <w:abstractNumId w:val="33"/>
  </w:num>
  <w:num w:numId="9">
    <w:abstractNumId w:val="23"/>
  </w:num>
  <w:num w:numId="10">
    <w:abstractNumId w:val="7"/>
  </w:num>
  <w:num w:numId="11">
    <w:abstractNumId w:val="37"/>
  </w:num>
  <w:num w:numId="12">
    <w:abstractNumId w:val="3"/>
  </w:num>
  <w:num w:numId="13">
    <w:abstractNumId w:val="32"/>
  </w:num>
  <w:num w:numId="14">
    <w:abstractNumId w:val="18"/>
  </w:num>
  <w:num w:numId="15">
    <w:abstractNumId w:val="31"/>
  </w:num>
  <w:num w:numId="16">
    <w:abstractNumId w:val="40"/>
  </w:num>
  <w:num w:numId="17">
    <w:abstractNumId w:val="11"/>
  </w:num>
  <w:num w:numId="18">
    <w:abstractNumId w:val="14"/>
  </w:num>
  <w:num w:numId="19">
    <w:abstractNumId w:val="29"/>
  </w:num>
  <w:num w:numId="20">
    <w:abstractNumId w:val="39"/>
  </w:num>
  <w:num w:numId="21">
    <w:abstractNumId w:val="43"/>
  </w:num>
  <w:num w:numId="22">
    <w:abstractNumId w:val="41"/>
  </w:num>
  <w:num w:numId="23">
    <w:abstractNumId w:val="0"/>
  </w:num>
  <w:num w:numId="24">
    <w:abstractNumId w:val="2"/>
  </w:num>
  <w:num w:numId="25">
    <w:abstractNumId w:val="27"/>
  </w:num>
  <w:num w:numId="26">
    <w:abstractNumId w:val="19"/>
  </w:num>
  <w:num w:numId="27">
    <w:abstractNumId w:val="10"/>
  </w:num>
  <w:num w:numId="28">
    <w:abstractNumId w:val="13"/>
  </w:num>
  <w:num w:numId="29">
    <w:abstractNumId w:val="16"/>
  </w:num>
  <w:num w:numId="30">
    <w:abstractNumId w:val="21"/>
  </w:num>
  <w:num w:numId="31">
    <w:abstractNumId w:val="4"/>
  </w:num>
  <w:num w:numId="32">
    <w:abstractNumId w:val="1"/>
  </w:num>
  <w:num w:numId="33">
    <w:abstractNumId w:val="36"/>
  </w:num>
  <w:num w:numId="34">
    <w:abstractNumId w:val="28"/>
  </w:num>
  <w:num w:numId="35">
    <w:abstractNumId w:val="26"/>
  </w:num>
  <w:num w:numId="36">
    <w:abstractNumId w:val="30"/>
  </w:num>
  <w:num w:numId="37">
    <w:abstractNumId w:val="38"/>
  </w:num>
  <w:num w:numId="38">
    <w:abstractNumId w:val="24"/>
  </w:num>
  <w:num w:numId="39">
    <w:abstractNumId w:val="44"/>
  </w:num>
  <w:num w:numId="40">
    <w:abstractNumId w:val="35"/>
  </w:num>
  <w:num w:numId="41">
    <w:abstractNumId w:val="17"/>
  </w:num>
  <w:num w:numId="42">
    <w:abstractNumId w:val="9"/>
  </w:num>
  <w:num w:numId="43">
    <w:abstractNumId w:val="42"/>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2E"/>
    <w:rsid w:val="00030929"/>
    <w:rsid w:val="00035229"/>
    <w:rsid w:val="000428F5"/>
    <w:rsid w:val="0004361F"/>
    <w:rsid w:val="00067B0C"/>
    <w:rsid w:val="00072957"/>
    <w:rsid w:val="00076417"/>
    <w:rsid w:val="00080C0F"/>
    <w:rsid w:val="000923A8"/>
    <w:rsid w:val="00097A42"/>
    <w:rsid w:val="000B11B1"/>
    <w:rsid w:val="000B2252"/>
    <w:rsid w:val="000E4F07"/>
    <w:rsid w:val="000E5F8B"/>
    <w:rsid w:val="000E7D78"/>
    <w:rsid w:val="00100DDD"/>
    <w:rsid w:val="00111996"/>
    <w:rsid w:val="00131CF3"/>
    <w:rsid w:val="001762C1"/>
    <w:rsid w:val="00176EA6"/>
    <w:rsid w:val="00177871"/>
    <w:rsid w:val="00192862"/>
    <w:rsid w:val="0019322A"/>
    <w:rsid w:val="001938E5"/>
    <w:rsid w:val="001957C9"/>
    <w:rsid w:val="001B2305"/>
    <w:rsid w:val="001C0C28"/>
    <w:rsid w:val="001D0408"/>
    <w:rsid w:val="001E0BC2"/>
    <w:rsid w:val="001F0E9D"/>
    <w:rsid w:val="001F2163"/>
    <w:rsid w:val="001F25CB"/>
    <w:rsid w:val="0020761A"/>
    <w:rsid w:val="00230881"/>
    <w:rsid w:val="0023565E"/>
    <w:rsid w:val="00236673"/>
    <w:rsid w:val="00241D88"/>
    <w:rsid w:val="00242CC1"/>
    <w:rsid w:val="002510C9"/>
    <w:rsid w:val="00266708"/>
    <w:rsid w:val="002A4800"/>
    <w:rsid w:val="002B24C1"/>
    <w:rsid w:val="002C04F5"/>
    <w:rsid w:val="002D356D"/>
    <w:rsid w:val="002E6251"/>
    <w:rsid w:val="002F73A7"/>
    <w:rsid w:val="00300AA9"/>
    <w:rsid w:val="003038AB"/>
    <w:rsid w:val="00304A01"/>
    <w:rsid w:val="00315D20"/>
    <w:rsid w:val="00316839"/>
    <w:rsid w:val="00333A7C"/>
    <w:rsid w:val="0033586B"/>
    <w:rsid w:val="00345549"/>
    <w:rsid w:val="00362542"/>
    <w:rsid w:val="00364BED"/>
    <w:rsid w:val="00373026"/>
    <w:rsid w:val="00376E16"/>
    <w:rsid w:val="0038102E"/>
    <w:rsid w:val="003956B8"/>
    <w:rsid w:val="00396171"/>
    <w:rsid w:val="003A018A"/>
    <w:rsid w:val="003B3E09"/>
    <w:rsid w:val="003C1056"/>
    <w:rsid w:val="003C2798"/>
    <w:rsid w:val="00400FBF"/>
    <w:rsid w:val="00410A7C"/>
    <w:rsid w:val="00426993"/>
    <w:rsid w:val="0043063F"/>
    <w:rsid w:val="004434FE"/>
    <w:rsid w:val="00453A9F"/>
    <w:rsid w:val="00456411"/>
    <w:rsid w:val="004700E6"/>
    <w:rsid w:val="00472F69"/>
    <w:rsid w:val="00491142"/>
    <w:rsid w:val="004A4B92"/>
    <w:rsid w:val="004A63FE"/>
    <w:rsid w:val="004A6C6B"/>
    <w:rsid w:val="004A7902"/>
    <w:rsid w:val="004B074C"/>
    <w:rsid w:val="004B1772"/>
    <w:rsid w:val="004D2B78"/>
    <w:rsid w:val="004D7D58"/>
    <w:rsid w:val="004E6B43"/>
    <w:rsid w:val="004F04A6"/>
    <w:rsid w:val="004F2D0A"/>
    <w:rsid w:val="004F5CFE"/>
    <w:rsid w:val="00502364"/>
    <w:rsid w:val="0052027A"/>
    <w:rsid w:val="0053223F"/>
    <w:rsid w:val="00534978"/>
    <w:rsid w:val="00555A96"/>
    <w:rsid w:val="005704C8"/>
    <w:rsid w:val="00571984"/>
    <w:rsid w:val="00571F81"/>
    <w:rsid w:val="005850FC"/>
    <w:rsid w:val="00597A0E"/>
    <w:rsid w:val="005B0B51"/>
    <w:rsid w:val="005C7DF8"/>
    <w:rsid w:val="005F0B9F"/>
    <w:rsid w:val="006173F8"/>
    <w:rsid w:val="00625F45"/>
    <w:rsid w:val="00627D8C"/>
    <w:rsid w:val="00634499"/>
    <w:rsid w:val="00651737"/>
    <w:rsid w:val="00651F88"/>
    <w:rsid w:val="006568CB"/>
    <w:rsid w:val="0066232E"/>
    <w:rsid w:val="00663592"/>
    <w:rsid w:val="006733BA"/>
    <w:rsid w:val="00682704"/>
    <w:rsid w:val="0068693B"/>
    <w:rsid w:val="006927A6"/>
    <w:rsid w:val="006A6806"/>
    <w:rsid w:val="006C41FB"/>
    <w:rsid w:val="006D57B0"/>
    <w:rsid w:val="006E43AD"/>
    <w:rsid w:val="006E6868"/>
    <w:rsid w:val="006E736B"/>
    <w:rsid w:val="0071090C"/>
    <w:rsid w:val="007274AF"/>
    <w:rsid w:val="00733578"/>
    <w:rsid w:val="00742CF2"/>
    <w:rsid w:val="007474DD"/>
    <w:rsid w:val="00747EFB"/>
    <w:rsid w:val="007525F4"/>
    <w:rsid w:val="0075506D"/>
    <w:rsid w:val="00757E61"/>
    <w:rsid w:val="00765505"/>
    <w:rsid w:val="0076683D"/>
    <w:rsid w:val="00770D5B"/>
    <w:rsid w:val="00774263"/>
    <w:rsid w:val="00781544"/>
    <w:rsid w:val="0078158F"/>
    <w:rsid w:val="007B00C6"/>
    <w:rsid w:val="007B5A0A"/>
    <w:rsid w:val="007B74F3"/>
    <w:rsid w:val="007D3642"/>
    <w:rsid w:val="007E6B24"/>
    <w:rsid w:val="00806FB8"/>
    <w:rsid w:val="00816617"/>
    <w:rsid w:val="008247ED"/>
    <w:rsid w:val="0082540B"/>
    <w:rsid w:val="00830672"/>
    <w:rsid w:val="008353EE"/>
    <w:rsid w:val="008702FA"/>
    <w:rsid w:val="008814E4"/>
    <w:rsid w:val="00885565"/>
    <w:rsid w:val="00892A7A"/>
    <w:rsid w:val="00892CB4"/>
    <w:rsid w:val="00893BF0"/>
    <w:rsid w:val="008A509F"/>
    <w:rsid w:val="008B1D8A"/>
    <w:rsid w:val="008C1065"/>
    <w:rsid w:val="008C297C"/>
    <w:rsid w:val="008C7D6C"/>
    <w:rsid w:val="008E1FBB"/>
    <w:rsid w:val="008F03DF"/>
    <w:rsid w:val="00912F02"/>
    <w:rsid w:val="00914353"/>
    <w:rsid w:val="00921844"/>
    <w:rsid w:val="009351B9"/>
    <w:rsid w:val="00935994"/>
    <w:rsid w:val="0093685C"/>
    <w:rsid w:val="009540C1"/>
    <w:rsid w:val="0096044E"/>
    <w:rsid w:val="00963BD8"/>
    <w:rsid w:val="00965AC6"/>
    <w:rsid w:val="00967D14"/>
    <w:rsid w:val="00991B2C"/>
    <w:rsid w:val="00995B01"/>
    <w:rsid w:val="009A391F"/>
    <w:rsid w:val="009A42E1"/>
    <w:rsid w:val="009A7612"/>
    <w:rsid w:val="009B2B88"/>
    <w:rsid w:val="009B5E29"/>
    <w:rsid w:val="009C0036"/>
    <w:rsid w:val="009C2B81"/>
    <w:rsid w:val="009F7756"/>
    <w:rsid w:val="00A011E9"/>
    <w:rsid w:val="00A265E6"/>
    <w:rsid w:val="00A31998"/>
    <w:rsid w:val="00A455FC"/>
    <w:rsid w:val="00A46983"/>
    <w:rsid w:val="00A57417"/>
    <w:rsid w:val="00A6541C"/>
    <w:rsid w:val="00A74EA7"/>
    <w:rsid w:val="00A758FD"/>
    <w:rsid w:val="00A75F99"/>
    <w:rsid w:val="00A81B47"/>
    <w:rsid w:val="00AA3144"/>
    <w:rsid w:val="00AD006E"/>
    <w:rsid w:val="00AE1955"/>
    <w:rsid w:val="00AE7C06"/>
    <w:rsid w:val="00AF4876"/>
    <w:rsid w:val="00AF6C7F"/>
    <w:rsid w:val="00AF78B6"/>
    <w:rsid w:val="00B025BD"/>
    <w:rsid w:val="00B25901"/>
    <w:rsid w:val="00B27366"/>
    <w:rsid w:val="00B3243B"/>
    <w:rsid w:val="00B3668B"/>
    <w:rsid w:val="00B51BED"/>
    <w:rsid w:val="00B547FA"/>
    <w:rsid w:val="00B62662"/>
    <w:rsid w:val="00B6618C"/>
    <w:rsid w:val="00B73DB4"/>
    <w:rsid w:val="00B87D2D"/>
    <w:rsid w:val="00B94AD1"/>
    <w:rsid w:val="00BB51D8"/>
    <w:rsid w:val="00BD340E"/>
    <w:rsid w:val="00BE104F"/>
    <w:rsid w:val="00BF3023"/>
    <w:rsid w:val="00C058AF"/>
    <w:rsid w:val="00C07D6A"/>
    <w:rsid w:val="00C21C07"/>
    <w:rsid w:val="00C22A64"/>
    <w:rsid w:val="00C5182D"/>
    <w:rsid w:val="00C53672"/>
    <w:rsid w:val="00C6129A"/>
    <w:rsid w:val="00C80845"/>
    <w:rsid w:val="00C841A4"/>
    <w:rsid w:val="00C858FB"/>
    <w:rsid w:val="00CB648D"/>
    <w:rsid w:val="00CE6DBF"/>
    <w:rsid w:val="00CF3CA7"/>
    <w:rsid w:val="00D055E0"/>
    <w:rsid w:val="00D15AD7"/>
    <w:rsid w:val="00D23930"/>
    <w:rsid w:val="00D25441"/>
    <w:rsid w:val="00D312A4"/>
    <w:rsid w:val="00D3608D"/>
    <w:rsid w:val="00D42FE0"/>
    <w:rsid w:val="00D55743"/>
    <w:rsid w:val="00D64153"/>
    <w:rsid w:val="00D64B0C"/>
    <w:rsid w:val="00D75D50"/>
    <w:rsid w:val="00D7668B"/>
    <w:rsid w:val="00D91A36"/>
    <w:rsid w:val="00D937AA"/>
    <w:rsid w:val="00D9448D"/>
    <w:rsid w:val="00DA412A"/>
    <w:rsid w:val="00DC140A"/>
    <w:rsid w:val="00DC1DDA"/>
    <w:rsid w:val="00DF49A2"/>
    <w:rsid w:val="00E00F0B"/>
    <w:rsid w:val="00E078AC"/>
    <w:rsid w:val="00E1225F"/>
    <w:rsid w:val="00E17711"/>
    <w:rsid w:val="00E37B2E"/>
    <w:rsid w:val="00E420C1"/>
    <w:rsid w:val="00E47864"/>
    <w:rsid w:val="00E62279"/>
    <w:rsid w:val="00E70EC6"/>
    <w:rsid w:val="00E804AF"/>
    <w:rsid w:val="00E813BB"/>
    <w:rsid w:val="00E86BEE"/>
    <w:rsid w:val="00E95AAE"/>
    <w:rsid w:val="00EA36BD"/>
    <w:rsid w:val="00EB0E8A"/>
    <w:rsid w:val="00EC02A9"/>
    <w:rsid w:val="00EC055D"/>
    <w:rsid w:val="00ED5189"/>
    <w:rsid w:val="00F04B1F"/>
    <w:rsid w:val="00F214D4"/>
    <w:rsid w:val="00F33189"/>
    <w:rsid w:val="00F41029"/>
    <w:rsid w:val="00F66837"/>
    <w:rsid w:val="00F715A8"/>
    <w:rsid w:val="00F727C5"/>
    <w:rsid w:val="00F744CF"/>
    <w:rsid w:val="00F93AE2"/>
    <w:rsid w:val="00FA7A4A"/>
    <w:rsid w:val="00FB76E3"/>
    <w:rsid w:val="00FC2E1A"/>
    <w:rsid w:val="00FD03BC"/>
    <w:rsid w:val="00FD395B"/>
    <w:rsid w:val="00FE7014"/>
    <w:rsid w:val="00FE7643"/>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15:docId w15:val="{271DDAC2-E874-4936-BF88-FAED3651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Ind w:w="0" w:type="dxa"/>
      <w:tblCellMar>
        <w:top w:w="15" w:type="dxa"/>
        <w:left w:w="15" w:type="dxa"/>
        <w:bottom w:w="15" w:type="dxa"/>
        <w:right w:w="15" w:type="dxa"/>
      </w:tblCellMar>
    </w:tblPr>
  </w:style>
  <w:style w:type="table" w:customStyle="1" w:styleId="a7">
    <w:basedOn w:val="a1"/>
    <w:tblPr>
      <w:tblStyleRowBandSize w:val="1"/>
      <w:tblStyleColBandSize w:val="1"/>
      <w:tblInd w:w="0" w:type="dxa"/>
      <w:tblCellMar>
        <w:top w:w="15" w:type="dxa"/>
        <w:left w:w="15" w:type="dxa"/>
        <w:bottom w:w="15" w:type="dxa"/>
        <w:right w:w="15" w:type="dxa"/>
      </w:tblCellMar>
    </w:tblPr>
  </w:style>
  <w:style w:type="table" w:customStyle="1" w:styleId="a8">
    <w:basedOn w:val="a1"/>
    <w:tblPr>
      <w:tblStyleRowBandSize w:val="1"/>
      <w:tblStyleColBandSize w:val="1"/>
      <w:tblInd w:w="0" w:type="dxa"/>
      <w:tblCellMar>
        <w:top w:w="15" w:type="dxa"/>
        <w:left w:w="15" w:type="dxa"/>
        <w:bottom w:w="15" w:type="dxa"/>
        <w:right w:w="15" w:type="dxa"/>
      </w:tblCellMar>
    </w:tblPr>
  </w:style>
  <w:style w:type="table" w:customStyle="1" w:styleId="a9">
    <w:basedOn w:val="a1"/>
    <w:tblPr>
      <w:tblStyleRowBandSize w:val="1"/>
      <w:tblStyleColBandSize w:val="1"/>
      <w:tblInd w:w="0" w:type="dxa"/>
      <w:tblCellMar>
        <w:top w:w="15" w:type="dxa"/>
        <w:left w:w="15" w:type="dxa"/>
        <w:bottom w:w="15" w:type="dxa"/>
        <w:right w:w="15"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D61C-FB41-466B-BC2F-BFD5676F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HP</cp:lastModifiedBy>
  <cp:revision>67</cp:revision>
  <cp:lastPrinted>2020-10-16T08:26:00Z</cp:lastPrinted>
  <dcterms:created xsi:type="dcterms:W3CDTF">2020-10-01T20:27:00Z</dcterms:created>
  <dcterms:modified xsi:type="dcterms:W3CDTF">2021-09-29T12:22:00Z</dcterms:modified>
</cp:coreProperties>
</file>