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f4"/>
        <w:tblW w:w="10529" w:type="dxa"/>
        <w:tblInd w:w="250" w:type="dxa"/>
        <w:tblLook w:val="04A0" w:firstRow="1" w:lastRow="0" w:firstColumn="1" w:lastColumn="0" w:noHBand="0" w:noVBand="1"/>
      </w:tblPr>
      <w:tblGrid>
        <w:gridCol w:w="3592"/>
        <w:gridCol w:w="6937"/>
      </w:tblGrid>
      <w:tr w:rsidR="002C04F5" w:rsidRPr="00E44F5F" w14:paraId="22BB0DEF" w14:textId="77777777" w:rsidTr="00BE440C">
        <w:trPr>
          <w:trHeight w:val="4108"/>
        </w:trPr>
        <w:tc>
          <w:tcPr>
            <w:tcW w:w="3592" w:type="dxa"/>
            <w:tcBorders>
              <w:top w:val="nil"/>
              <w:left w:val="nil"/>
            </w:tcBorders>
          </w:tcPr>
          <w:p w14:paraId="7DDD7B9A" w14:textId="77777777" w:rsidR="00662624" w:rsidRPr="00E44F5F" w:rsidRDefault="002C04F5" w:rsidP="0066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F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8520612" wp14:editId="4EA07CB8">
                  <wp:extent cx="1005111" cy="1127125"/>
                  <wp:effectExtent l="0" t="0" r="5080" b="0"/>
                  <wp:docPr id="4" name="Рисунок 4" descr="C:\Users\Smolii\Dropbox\Мой ПК (Smolii-ПК)\Desktop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molii\Dropbox\Мой ПК (Smolii-ПК)\Desktop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343" cy="1136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F5F">
              <w:rPr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2ECEDF2F" wp14:editId="68A26C7C">
                      <wp:extent cx="304800" cy="304800"/>
                      <wp:effectExtent l="0" t="0" r="0" b="0"/>
                      <wp:docPr id="1" name="Прямоугольник 1" descr="https://www.udau.edu.ua/assets/images/2020/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713C371" id="Прямоугольник 1" o:spid="_x0000_s1026" alt="https://www.udau.edu.ua/assets/images/2020/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D8t3nr/AgAAAQYAAA4AAAAAAAAAAAAAAAAALgIAAGRycy9lMm9Eb2MueG1sUEsBAi0AFAAGAAgA&#10;AAAhAEyg6SzYAAAAAwEAAA8AAAAAAAAAAAAAAAAAWQUAAGRycy9kb3ducmV2LnhtbFBLBQYAAAAA&#10;BAAEAPMAAABe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4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FBE45A8" w14:textId="34DBBE34" w:rsidR="002C04F5" w:rsidRPr="00E44F5F" w:rsidRDefault="002C04F5" w:rsidP="0066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6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44F5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Уманський національний університет садівництва</w:t>
            </w:r>
          </w:p>
          <w:p w14:paraId="00258763" w14:textId="3A7CC5D5" w:rsidR="002C04F5" w:rsidRPr="00E44F5F" w:rsidRDefault="002C04F5" w:rsidP="002C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44F5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Факультет економіки і підприємництва</w:t>
            </w:r>
          </w:p>
          <w:p w14:paraId="34812C27" w14:textId="6B9EBB4F" w:rsidR="002C04F5" w:rsidRPr="00E44F5F" w:rsidRDefault="002C04F5" w:rsidP="0066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F5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Кафедра </w:t>
            </w:r>
            <w:r w:rsidR="00662624" w:rsidRPr="00E44F5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інформаційних технологій</w:t>
            </w:r>
          </w:p>
        </w:tc>
        <w:tc>
          <w:tcPr>
            <w:tcW w:w="6937" w:type="dxa"/>
            <w:tcBorders>
              <w:top w:val="nil"/>
              <w:right w:val="nil"/>
            </w:tcBorders>
          </w:tcPr>
          <w:p w14:paraId="05D12759" w14:textId="4318B20A" w:rsidR="002C04F5" w:rsidRPr="00E44F5F" w:rsidRDefault="002C04F5" w:rsidP="009351B9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</w:rPr>
            </w:pPr>
            <w:r w:rsidRPr="00E44F5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</w:rPr>
              <w:t>СИЛАБУС НАВЧАЛЬНОЇ ДИСЦИПЛІНИ</w:t>
            </w:r>
          </w:p>
          <w:p w14:paraId="57164F7E" w14:textId="3B7A6E8D" w:rsidR="002C04F5" w:rsidRPr="00E44F5F" w:rsidRDefault="002C04F5" w:rsidP="008C106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44F5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5B2072" w:rsidRPr="005B207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Оптимізаційні методи і моделі</w:t>
            </w:r>
            <w:r w:rsidRPr="00E44F5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  <w:p w14:paraId="230F1D64" w14:textId="15E74432" w:rsidR="00747EFB" w:rsidRPr="00E44F5F" w:rsidRDefault="00747EFB" w:rsidP="008C10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f4"/>
              <w:tblW w:w="6256" w:type="dxa"/>
              <w:tblInd w:w="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2"/>
              <w:gridCol w:w="3244"/>
            </w:tblGrid>
            <w:tr w:rsidR="00747EFB" w:rsidRPr="00E44F5F" w14:paraId="793BEC47" w14:textId="77777777" w:rsidTr="00E1225F">
              <w:trPr>
                <w:trHeight w:val="333"/>
              </w:trPr>
              <w:tc>
                <w:tcPr>
                  <w:tcW w:w="3012" w:type="dxa"/>
                </w:tcPr>
                <w:p w14:paraId="0AD18B91" w14:textId="47EB8A3B" w:rsidR="00747EFB" w:rsidRPr="00E44F5F" w:rsidRDefault="00304A01" w:rsidP="00747EFB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E44F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Рівень</w:t>
                  </w:r>
                  <w:r w:rsidR="00747EFB" w:rsidRPr="00E44F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вищої освіти</w:t>
                  </w:r>
                  <w:r w:rsidR="009351B9" w:rsidRPr="00E44F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44" w:type="dxa"/>
                </w:tcPr>
                <w:p w14:paraId="23E3E7AF" w14:textId="4D0B2D0F" w:rsidR="00747EFB" w:rsidRPr="00E44F5F" w:rsidRDefault="00BF5032" w:rsidP="00E1225F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Перший</w:t>
                  </w:r>
                  <w:r w:rsidR="00817496" w:rsidRPr="00817496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 xml:space="preserve"> рівень вищої освіти</w:t>
                  </w:r>
                </w:p>
              </w:tc>
            </w:tr>
            <w:tr w:rsidR="00747EFB" w:rsidRPr="00E44F5F" w14:paraId="1E56329A" w14:textId="77777777" w:rsidTr="00E1225F">
              <w:trPr>
                <w:trHeight w:val="333"/>
              </w:trPr>
              <w:tc>
                <w:tcPr>
                  <w:tcW w:w="3012" w:type="dxa"/>
                </w:tcPr>
                <w:p w14:paraId="0AE4597B" w14:textId="4282B265" w:rsidR="00747EFB" w:rsidRPr="00E44F5F" w:rsidRDefault="00747EFB" w:rsidP="00747EFB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E44F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Спеціальність</w:t>
                  </w:r>
                  <w:r w:rsidR="009351B9" w:rsidRPr="00E44F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44" w:type="dxa"/>
                </w:tcPr>
                <w:p w14:paraId="7549768F" w14:textId="5F45B332" w:rsidR="00747EFB" w:rsidRPr="00E44F5F" w:rsidRDefault="00781ED8" w:rsidP="00BF5032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 w:rsidRPr="00781ED8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 xml:space="preserve">076 </w:t>
                  </w:r>
                  <w:r w:rsidR="00E63369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«</w:t>
                  </w:r>
                  <w:r w:rsidRPr="00781ED8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Підприємництво, торгівля та біржова діяльність</w:t>
                  </w:r>
                  <w:r w:rsidR="00E63369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»</w:t>
                  </w:r>
                </w:p>
              </w:tc>
            </w:tr>
            <w:tr w:rsidR="00747EFB" w:rsidRPr="00E44F5F" w14:paraId="69662F26" w14:textId="77777777" w:rsidTr="00E1225F">
              <w:trPr>
                <w:trHeight w:val="333"/>
              </w:trPr>
              <w:tc>
                <w:tcPr>
                  <w:tcW w:w="3012" w:type="dxa"/>
                </w:tcPr>
                <w:p w14:paraId="6BE01216" w14:textId="2B029AB2" w:rsidR="00747EFB" w:rsidRPr="00E44F5F" w:rsidRDefault="00747EFB" w:rsidP="00747EFB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E44F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Освітня програма</w:t>
                  </w:r>
                  <w:r w:rsidR="009351B9" w:rsidRPr="00E44F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44" w:type="dxa"/>
                </w:tcPr>
                <w:p w14:paraId="0E22D586" w14:textId="37F3B372" w:rsidR="00747EFB" w:rsidRPr="00E44F5F" w:rsidRDefault="00E63369" w:rsidP="00FC65F6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 w:rsidRPr="00781ED8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Підприємництво, торгівля та біржова діяльність</w:t>
                  </w:r>
                </w:p>
              </w:tc>
            </w:tr>
            <w:tr w:rsidR="00747EFB" w:rsidRPr="00E44F5F" w14:paraId="0924599B" w14:textId="77777777" w:rsidTr="00E1225F">
              <w:trPr>
                <w:trHeight w:val="333"/>
              </w:trPr>
              <w:tc>
                <w:tcPr>
                  <w:tcW w:w="3012" w:type="dxa"/>
                </w:tcPr>
                <w:p w14:paraId="102BAADC" w14:textId="20B7D80E" w:rsidR="00747EFB" w:rsidRPr="00E44F5F" w:rsidRDefault="00FC65F6" w:rsidP="00D25441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E44F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С</w:t>
                  </w:r>
                  <w:r w:rsidR="00747EFB" w:rsidRPr="00E44F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еместр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244" w:type="dxa"/>
                </w:tcPr>
                <w:p w14:paraId="76467C88" w14:textId="4529249C" w:rsidR="00747EFB" w:rsidRPr="00E44F5F" w:rsidRDefault="00D25441" w:rsidP="00515D2F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 w:rsidRPr="00E44F5F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="00515D2F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1</w:t>
                  </w:r>
                </w:p>
              </w:tc>
            </w:tr>
            <w:tr w:rsidR="00D91A36" w:rsidRPr="00E44F5F" w14:paraId="2A99EE49" w14:textId="77777777" w:rsidTr="00E1225F">
              <w:trPr>
                <w:trHeight w:val="333"/>
              </w:trPr>
              <w:tc>
                <w:tcPr>
                  <w:tcW w:w="3012" w:type="dxa"/>
                </w:tcPr>
                <w:p w14:paraId="1DC19233" w14:textId="26CBDDED" w:rsidR="00D91A36" w:rsidRPr="00E44F5F" w:rsidRDefault="00D91A36" w:rsidP="00747EFB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44F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Курс (рік навчання)</w:t>
                  </w:r>
                </w:p>
              </w:tc>
              <w:tc>
                <w:tcPr>
                  <w:tcW w:w="3244" w:type="dxa"/>
                </w:tcPr>
                <w:p w14:paraId="2612642E" w14:textId="588267DE" w:rsidR="00D91A36" w:rsidRPr="00E44F5F" w:rsidRDefault="00B938DA" w:rsidP="00BF5032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3</w:t>
                  </w:r>
                  <w:r w:rsidR="00515D2F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</w:p>
              </w:tc>
            </w:tr>
            <w:tr w:rsidR="00747EFB" w:rsidRPr="00E44F5F" w14:paraId="30819982" w14:textId="77777777" w:rsidTr="00E1225F">
              <w:trPr>
                <w:trHeight w:val="333"/>
              </w:trPr>
              <w:tc>
                <w:tcPr>
                  <w:tcW w:w="3012" w:type="dxa"/>
                </w:tcPr>
                <w:p w14:paraId="528E4DDF" w14:textId="67DE5AEE" w:rsidR="00747EFB" w:rsidRPr="00E44F5F" w:rsidRDefault="00747EFB" w:rsidP="00747EFB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E44F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Форма навчання</w:t>
                  </w:r>
                  <w:r w:rsidR="009351B9" w:rsidRPr="00E44F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44" w:type="dxa"/>
                </w:tcPr>
                <w:p w14:paraId="384E578D" w14:textId="2C32F9C1" w:rsidR="00747EFB" w:rsidRPr="00E44F5F" w:rsidRDefault="00747EFB" w:rsidP="00747EFB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 w:rsidRPr="00E44F5F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денна</w:t>
                  </w:r>
                </w:p>
              </w:tc>
            </w:tr>
            <w:tr w:rsidR="00747EFB" w:rsidRPr="00E44F5F" w14:paraId="749081C8" w14:textId="77777777" w:rsidTr="00E1225F">
              <w:trPr>
                <w:trHeight w:val="333"/>
              </w:trPr>
              <w:tc>
                <w:tcPr>
                  <w:tcW w:w="3012" w:type="dxa"/>
                </w:tcPr>
                <w:p w14:paraId="3B1C1872" w14:textId="58533C38" w:rsidR="00747EFB" w:rsidRPr="00E44F5F" w:rsidRDefault="00747EFB" w:rsidP="00747EFB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44F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Кількість кредитів ЄКТС</w:t>
                  </w:r>
                  <w:r w:rsidR="009351B9" w:rsidRPr="00E44F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44" w:type="dxa"/>
                </w:tcPr>
                <w:p w14:paraId="3FE2A2E8" w14:textId="715AAB3A" w:rsidR="00747EFB" w:rsidRPr="00E44F5F" w:rsidRDefault="00515D2F" w:rsidP="00747EFB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4</w:t>
                  </w:r>
                </w:p>
              </w:tc>
            </w:tr>
            <w:tr w:rsidR="00747EFB" w:rsidRPr="00E44F5F" w14:paraId="228EBC25" w14:textId="77777777" w:rsidTr="00E1225F">
              <w:trPr>
                <w:trHeight w:val="314"/>
              </w:trPr>
              <w:tc>
                <w:tcPr>
                  <w:tcW w:w="3012" w:type="dxa"/>
                </w:tcPr>
                <w:p w14:paraId="67EC03FE" w14:textId="0C3A0F6E" w:rsidR="00747EFB" w:rsidRPr="00E44F5F" w:rsidRDefault="00747EFB" w:rsidP="00747EFB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44F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Мова викладання</w:t>
                  </w:r>
                  <w:r w:rsidR="009351B9" w:rsidRPr="00E44F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44" w:type="dxa"/>
                </w:tcPr>
                <w:p w14:paraId="64621A10" w14:textId="08F20746" w:rsidR="00315D20" w:rsidRPr="00E44F5F" w:rsidRDefault="00315D20" w:rsidP="00747EFB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 w:rsidRPr="00E44F5F"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українська</w:t>
                  </w:r>
                </w:p>
              </w:tc>
            </w:tr>
            <w:tr w:rsidR="00315D20" w:rsidRPr="00E44F5F" w14:paraId="014FFEE8" w14:textId="77777777" w:rsidTr="00E1225F">
              <w:trPr>
                <w:trHeight w:val="314"/>
              </w:trPr>
              <w:tc>
                <w:tcPr>
                  <w:tcW w:w="3012" w:type="dxa"/>
                </w:tcPr>
                <w:p w14:paraId="6002BE9B" w14:textId="7EA966CB" w:rsidR="00315D20" w:rsidRPr="00E44F5F" w:rsidRDefault="00662624" w:rsidP="00747EFB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44F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Обов'язкова</w:t>
                  </w:r>
                  <w:r w:rsidR="00315D20" w:rsidRPr="00E44F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/вибіркова</w:t>
                  </w:r>
                  <w:r w:rsidR="009351B9" w:rsidRPr="00E44F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44" w:type="dxa"/>
                </w:tcPr>
                <w:p w14:paraId="645739C4" w14:textId="5639FE99" w:rsidR="00315D20" w:rsidRPr="00E44F5F" w:rsidRDefault="00662624" w:rsidP="00747EFB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 w:rsidRPr="00E44F5F"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обов'язкова</w:t>
                  </w:r>
                </w:p>
              </w:tc>
            </w:tr>
          </w:tbl>
          <w:p w14:paraId="5A87B1C1" w14:textId="7DC4367D" w:rsidR="00747EFB" w:rsidRPr="00E44F5F" w:rsidRDefault="00747EFB" w:rsidP="00747EF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EFB" w:rsidRPr="00E44F5F" w14:paraId="3BCB9796" w14:textId="77777777" w:rsidTr="00BE440C">
        <w:trPr>
          <w:trHeight w:val="257"/>
        </w:trPr>
        <w:tc>
          <w:tcPr>
            <w:tcW w:w="3592" w:type="dxa"/>
            <w:vAlign w:val="center"/>
          </w:tcPr>
          <w:p w14:paraId="0DE65C66" w14:textId="30C09C3B" w:rsidR="00747EFB" w:rsidRPr="00E44F5F" w:rsidRDefault="00747EFB" w:rsidP="00BE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eastAsia="ru-RU"/>
              </w:rPr>
            </w:pPr>
            <w:r w:rsidRPr="00E4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37" w:type="dxa"/>
            <w:vAlign w:val="center"/>
          </w:tcPr>
          <w:p w14:paraId="59736A8D" w14:textId="324BEFDE" w:rsidR="00747EFB" w:rsidRPr="005B2072" w:rsidRDefault="00B938DA" w:rsidP="00BE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Сергій </w:t>
            </w:r>
            <w:proofErr w:type="spellStart"/>
            <w:r w:rsidRPr="005B20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Концеба</w:t>
            </w:r>
            <w:proofErr w:type="spellEnd"/>
          </w:p>
        </w:tc>
      </w:tr>
      <w:tr w:rsidR="00BE440C" w:rsidRPr="00E44F5F" w14:paraId="6EC1E071" w14:textId="77777777" w:rsidTr="00BE440C">
        <w:trPr>
          <w:trHeight w:val="257"/>
        </w:trPr>
        <w:tc>
          <w:tcPr>
            <w:tcW w:w="3592" w:type="dxa"/>
            <w:vAlign w:val="center"/>
          </w:tcPr>
          <w:p w14:paraId="4DA81369" w14:textId="112227F6" w:rsidR="00BE440C" w:rsidRPr="00E44F5F" w:rsidRDefault="00BE440C" w:rsidP="00BE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Профайл</w:t>
            </w:r>
            <w:proofErr w:type="spellEnd"/>
            <w:r w:rsidRPr="00E4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лектора</w:t>
            </w:r>
          </w:p>
        </w:tc>
        <w:tc>
          <w:tcPr>
            <w:tcW w:w="6937" w:type="dxa"/>
          </w:tcPr>
          <w:p w14:paraId="43FD7D6F" w14:textId="0FBB1194" w:rsidR="00BE440C" w:rsidRPr="005B2072" w:rsidRDefault="00E0375F" w:rsidP="00BE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72">
              <w:rPr>
                <w:rFonts w:ascii="Times New Roman" w:hAnsi="Times New Roman" w:cs="Times New Roman"/>
                <w:sz w:val="24"/>
                <w:szCs w:val="24"/>
              </w:rPr>
              <w:t>https://ekis.udau.edu.ua/ua/pro-kafedru/vikladachi-ta-spivrobitniki/konceba-sergij-mihajlovich1.html</w:t>
            </w:r>
          </w:p>
        </w:tc>
      </w:tr>
      <w:tr w:rsidR="00747EFB" w:rsidRPr="00E44F5F" w14:paraId="589D3854" w14:textId="77777777" w:rsidTr="00BE440C">
        <w:trPr>
          <w:trHeight w:val="257"/>
        </w:trPr>
        <w:tc>
          <w:tcPr>
            <w:tcW w:w="3592" w:type="dxa"/>
            <w:vAlign w:val="center"/>
          </w:tcPr>
          <w:p w14:paraId="3D2096E1" w14:textId="716420BF" w:rsidR="00747EFB" w:rsidRPr="00E44F5F" w:rsidRDefault="00747EFB" w:rsidP="00BE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</w:t>
            </w:r>
            <w:r w:rsidR="00BE440C" w:rsidRPr="00E4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42E1" w:rsidRPr="00E4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E4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ектора</w:t>
            </w:r>
            <w:r w:rsidR="009A42E1" w:rsidRPr="00E4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(е-</w:t>
            </w:r>
            <w:proofErr w:type="spellStart"/>
            <w:r w:rsidRPr="00E4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E4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37" w:type="dxa"/>
            <w:vAlign w:val="center"/>
          </w:tcPr>
          <w:p w14:paraId="2648F9A0" w14:textId="7D9678A4" w:rsidR="00747EFB" w:rsidRPr="005B2072" w:rsidRDefault="00BE440C" w:rsidP="00BE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72">
              <w:rPr>
                <w:rFonts w:ascii="Times New Roman" w:eastAsia="Batang" w:hAnsi="Times New Roman" w:cs="Times New Roman"/>
                <w:sz w:val="24"/>
                <w:szCs w:val="24"/>
              </w:rPr>
              <w:t>kaf_it@udau.edu.ua</w:t>
            </w:r>
          </w:p>
        </w:tc>
      </w:tr>
      <w:tr w:rsidR="00747EFB" w:rsidRPr="00E44F5F" w14:paraId="6E6687AA" w14:textId="77777777" w:rsidTr="00BE440C">
        <w:trPr>
          <w:trHeight w:val="257"/>
        </w:trPr>
        <w:tc>
          <w:tcPr>
            <w:tcW w:w="3592" w:type="dxa"/>
            <w:vAlign w:val="center"/>
          </w:tcPr>
          <w:p w14:paraId="6909C9C5" w14:textId="6B6E4BC4" w:rsidR="00747EFB" w:rsidRPr="00E44F5F" w:rsidRDefault="00747EFB" w:rsidP="00BE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F5F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Сторінка курсу в MOODLE</w:t>
            </w:r>
          </w:p>
        </w:tc>
        <w:tc>
          <w:tcPr>
            <w:tcW w:w="6937" w:type="dxa"/>
            <w:vAlign w:val="center"/>
          </w:tcPr>
          <w:p w14:paraId="378E6FDF" w14:textId="72586404" w:rsidR="00747EFB" w:rsidRPr="005B2072" w:rsidRDefault="00172ADB" w:rsidP="00BE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atang" w:hAnsi="Times New Roman" w:cs="Times New Roman"/>
                <w:sz w:val="24"/>
                <w:szCs w:val="24"/>
              </w:rPr>
            </w:pPr>
            <w:hyperlink r:id="rId8" w:history="1">
              <w:r w:rsidR="00515D2F" w:rsidRPr="005B20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https://moodle.udau.edu.ua/course/view.php?id=774</w:t>
              </w:r>
            </w:hyperlink>
          </w:p>
        </w:tc>
      </w:tr>
    </w:tbl>
    <w:p w14:paraId="0D03C129" w14:textId="77777777" w:rsidR="002C04F5" w:rsidRPr="00E44F5F" w:rsidRDefault="002C04F5" w:rsidP="00555A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48E3CFF0" w14:textId="3FE34346" w:rsidR="008C1065" w:rsidRPr="00E44F5F" w:rsidRDefault="00555A96" w:rsidP="00555A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E44F5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ОПИС ДИСЦИПЛІНИ</w:t>
      </w:r>
    </w:p>
    <w:p w14:paraId="0C989878" w14:textId="77777777" w:rsidR="00C53672" w:rsidRPr="00E44F5F" w:rsidRDefault="00C53672" w:rsidP="00555A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4"/>
        <w:tblW w:w="10740" w:type="dxa"/>
        <w:tblLook w:val="04A0" w:firstRow="1" w:lastRow="0" w:firstColumn="1" w:lastColumn="0" w:noHBand="0" w:noVBand="1"/>
      </w:tblPr>
      <w:tblGrid>
        <w:gridCol w:w="1668"/>
        <w:gridCol w:w="9072"/>
      </w:tblGrid>
      <w:tr w:rsidR="00C53672" w:rsidRPr="005B2072" w14:paraId="4A559783" w14:textId="77777777" w:rsidTr="00C5182D">
        <w:tc>
          <w:tcPr>
            <w:tcW w:w="1668" w:type="dxa"/>
          </w:tcPr>
          <w:p w14:paraId="25A16CD0" w14:textId="14E8A354" w:rsidR="00C53672" w:rsidRPr="005B2072" w:rsidRDefault="00C53672" w:rsidP="00C53672">
            <w:pPr>
              <w:rPr>
                <w:rFonts w:ascii="Times New Roman" w:eastAsia="Times New Roman" w:hAnsi="Times New Roman" w:cs="Times New Roman"/>
                <w:b/>
              </w:rPr>
            </w:pPr>
            <w:r w:rsidRPr="005B2072">
              <w:rPr>
                <w:rFonts w:ascii="Times New Roman" w:eastAsia="Times New Roman" w:hAnsi="Times New Roman" w:cs="Times New Roman"/>
                <w:b/>
              </w:rPr>
              <w:t>Мета курсу</w:t>
            </w:r>
          </w:p>
        </w:tc>
        <w:tc>
          <w:tcPr>
            <w:tcW w:w="9072" w:type="dxa"/>
          </w:tcPr>
          <w:p w14:paraId="3CD82022" w14:textId="70C58017" w:rsidR="00C53672" w:rsidRPr="005B2072" w:rsidRDefault="00515D2F" w:rsidP="00515D2F">
            <w:pPr>
              <w:pStyle w:val="af9"/>
              <w:widowControl w:val="0"/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B2072">
              <w:rPr>
                <w:rFonts w:ascii="Times New Roman" w:hAnsi="Times New Roman" w:cs="Times New Roman"/>
              </w:rPr>
              <w:t>Формування системи знань з методології та інструментарію побудови і використання різних типів економіко-математичних моделей для прийняття оптимальних рішень в умовах ринкової економіки.</w:t>
            </w:r>
          </w:p>
        </w:tc>
      </w:tr>
      <w:tr w:rsidR="00C53672" w:rsidRPr="005B2072" w14:paraId="589C9CF4" w14:textId="77777777" w:rsidTr="00C5182D">
        <w:tc>
          <w:tcPr>
            <w:tcW w:w="1668" w:type="dxa"/>
          </w:tcPr>
          <w:p w14:paraId="50A24A4A" w14:textId="0DBEAEA1" w:rsidR="00C53672" w:rsidRPr="005B2072" w:rsidRDefault="00C53672" w:rsidP="00C53672">
            <w:pPr>
              <w:rPr>
                <w:rFonts w:ascii="Times New Roman" w:eastAsia="Times New Roman" w:hAnsi="Times New Roman" w:cs="Times New Roman"/>
                <w:b/>
              </w:rPr>
            </w:pPr>
            <w:r w:rsidRPr="005B2072">
              <w:rPr>
                <w:rFonts w:ascii="Times New Roman" w:eastAsia="Times New Roman" w:hAnsi="Times New Roman" w:cs="Times New Roman"/>
                <w:b/>
              </w:rPr>
              <w:t>Завдання курсу</w:t>
            </w:r>
          </w:p>
        </w:tc>
        <w:tc>
          <w:tcPr>
            <w:tcW w:w="9072" w:type="dxa"/>
          </w:tcPr>
          <w:p w14:paraId="7D08E095" w14:textId="6D9395C5" w:rsidR="00C53672" w:rsidRPr="005B2072" w:rsidRDefault="00515D2F" w:rsidP="00515D2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5B2072">
              <w:rPr>
                <w:rFonts w:ascii="Times New Roman" w:hAnsi="Times New Roman" w:cs="Times New Roman"/>
              </w:rPr>
              <w:t>Вивчення основних принципів та інструментарію постановки задач, побудови економіко-математичних моделей, методів їх розв’язування та аналізу з метою використання в економіці.</w:t>
            </w:r>
          </w:p>
        </w:tc>
      </w:tr>
      <w:tr w:rsidR="00C53672" w:rsidRPr="005B2072" w14:paraId="0572D3E4" w14:textId="77777777" w:rsidTr="00C5182D">
        <w:tc>
          <w:tcPr>
            <w:tcW w:w="1668" w:type="dxa"/>
          </w:tcPr>
          <w:p w14:paraId="0B3E1AFB" w14:textId="335E7A78" w:rsidR="00C53672" w:rsidRPr="005B2072" w:rsidRDefault="00C53672" w:rsidP="00C53672">
            <w:pPr>
              <w:rPr>
                <w:rFonts w:ascii="Times New Roman" w:eastAsia="Times New Roman" w:hAnsi="Times New Roman" w:cs="Times New Roman"/>
                <w:b/>
              </w:rPr>
            </w:pPr>
            <w:r w:rsidRPr="005B2072">
              <w:rPr>
                <w:rFonts w:ascii="Times New Roman" w:eastAsia="Times New Roman" w:hAnsi="Times New Roman" w:cs="Times New Roman"/>
                <w:b/>
              </w:rPr>
              <w:t>Компетентності</w:t>
            </w:r>
          </w:p>
        </w:tc>
        <w:tc>
          <w:tcPr>
            <w:tcW w:w="9072" w:type="dxa"/>
          </w:tcPr>
          <w:p w14:paraId="79EB5CD7" w14:textId="77777777" w:rsidR="001E7A0D" w:rsidRPr="001E7A0D" w:rsidRDefault="001E7A0D" w:rsidP="001E7A0D">
            <w:pPr>
              <w:tabs>
                <w:tab w:val="left" w:pos="382"/>
              </w:tabs>
              <w:jc w:val="both"/>
              <w:rPr>
                <w:rFonts w:ascii="Times New Roman" w:hAnsi="Times New Roman" w:cs="Times New Roman"/>
              </w:rPr>
            </w:pPr>
            <w:r w:rsidRPr="001E7A0D">
              <w:rPr>
                <w:rFonts w:ascii="Times New Roman" w:hAnsi="Times New Roman" w:cs="Times New Roman"/>
              </w:rPr>
              <w:t>ЗК 5. Навички використання інформаційних і комунікаційних технологій.</w:t>
            </w:r>
          </w:p>
          <w:p w14:paraId="55559C4A" w14:textId="77777777" w:rsidR="001E7A0D" w:rsidRPr="001E7A0D" w:rsidRDefault="001E7A0D" w:rsidP="001E7A0D">
            <w:pPr>
              <w:tabs>
                <w:tab w:val="left" w:pos="382"/>
              </w:tabs>
              <w:jc w:val="both"/>
              <w:rPr>
                <w:rFonts w:ascii="Times New Roman" w:hAnsi="Times New Roman" w:cs="Times New Roman"/>
              </w:rPr>
            </w:pPr>
            <w:r w:rsidRPr="001E7A0D">
              <w:rPr>
                <w:rFonts w:ascii="Times New Roman" w:hAnsi="Times New Roman" w:cs="Times New Roman"/>
              </w:rPr>
              <w:t xml:space="preserve">ЗК 6. Здатність до пошуку, оброблення та аналізу інформації з різних джерел. </w:t>
            </w:r>
          </w:p>
          <w:p w14:paraId="689DB698" w14:textId="296EA373" w:rsidR="004A6143" w:rsidRPr="001E7A0D" w:rsidRDefault="001E7A0D" w:rsidP="001E7A0D">
            <w:pPr>
              <w:tabs>
                <w:tab w:val="left" w:pos="382"/>
              </w:tabs>
              <w:jc w:val="both"/>
              <w:rPr>
                <w:rFonts w:ascii="Times New Roman" w:hAnsi="Times New Roman" w:cs="Times New Roman"/>
              </w:rPr>
            </w:pPr>
            <w:r w:rsidRPr="001E7A0D">
              <w:rPr>
                <w:rFonts w:ascii="Times New Roman" w:hAnsi="Times New Roman" w:cs="Times New Roman"/>
              </w:rPr>
              <w:t>ФК 2. Здатність обирати та використовувати відповідні методи, інструментарій для обґрунтування рішень щодо створення, функціонування підприємницьких, торговельних і біржових структур.</w:t>
            </w:r>
            <w:r w:rsidR="007F1868" w:rsidRPr="005B2072">
              <w:rPr>
                <w:rFonts w:ascii="Times New Roman" w:hAnsi="Times New Roman" w:cs="Times New Roman"/>
              </w:rPr>
              <w:tab/>
            </w:r>
          </w:p>
        </w:tc>
      </w:tr>
      <w:tr w:rsidR="00C53672" w:rsidRPr="005B2072" w14:paraId="765E9DBD" w14:textId="77777777" w:rsidTr="00C5182D">
        <w:tc>
          <w:tcPr>
            <w:tcW w:w="1668" w:type="dxa"/>
          </w:tcPr>
          <w:p w14:paraId="3C04B99B" w14:textId="01F57056" w:rsidR="00C53672" w:rsidRPr="005B2072" w:rsidRDefault="00C53672" w:rsidP="00C53672">
            <w:pPr>
              <w:rPr>
                <w:rFonts w:ascii="Times New Roman" w:eastAsia="Times New Roman" w:hAnsi="Times New Roman" w:cs="Times New Roman"/>
                <w:b/>
              </w:rPr>
            </w:pPr>
            <w:r w:rsidRPr="005B2072">
              <w:rPr>
                <w:rFonts w:ascii="Times New Roman" w:eastAsia="Times New Roman" w:hAnsi="Times New Roman" w:cs="Times New Roman"/>
                <w:b/>
              </w:rPr>
              <w:t>Програмні результати навчання</w:t>
            </w:r>
          </w:p>
        </w:tc>
        <w:tc>
          <w:tcPr>
            <w:tcW w:w="9072" w:type="dxa"/>
          </w:tcPr>
          <w:p w14:paraId="369DC21D" w14:textId="77777777" w:rsidR="001E7A0D" w:rsidRPr="001E7A0D" w:rsidRDefault="001E7A0D" w:rsidP="001E7A0D">
            <w:pPr>
              <w:pStyle w:val="af9"/>
              <w:widowControl w:val="0"/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E7A0D">
              <w:rPr>
                <w:rFonts w:ascii="Times New Roman" w:hAnsi="Times New Roman" w:cs="Times New Roman"/>
              </w:rPr>
              <w:t>ПРН 5. Організовувати пошук, самостійний відбір, якісну обробку інформації з різних джерел для формування банків даних у сфері підприємництва, торгівлі та біржової діяльності.</w:t>
            </w:r>
          </w:p>
          <w:p w14:paraId="1C514F5F" w14:textId="5D2CB5D0" w:rsidR="005B2072" w:rsidRPr="001E7A0D" w:rsidRDefault="001E7A0D" w:rsidP="001E7A0D">
            <w:pPr>
              <w:ind w:firstLine="5"/>
              <w:rPr>
                <w:rFonts w:ascii="Times New Roman" w:hAnsi="Times New Roman" w:cs="Times New Roman"/>
              </w:rPr>
            </w:pPr>
            <w:r w:rsidRPr="001E7A0D">
              <w:rPr>
                <w:rFonts w:ascii="Times New Roman" w:hAnsi="Times New Roman" w:cs="Times New Roman"/>
              </w:rPr>
              <w:t>ПРН 12. Володіти методами та інструментарієм для обґрунтування управлінських рішень щодо створення й функціонування підприємницьких, торговельних і біржових структур.</w:t>
            </w:r>
          </w:p>
        </w:tc>
      </w:tr>
    </w:tbl>
    <w:p w14:paraId="4302BA9F" w14:textId="5C68113D" w:rsidR="00555A96" w:rsidRPr="00E44F5F" w:rsidRDefault="00555A96" w:rsidP="00131CF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438257FD" w14:textId="77777777" w:rsidR="00C26967" w:rsidRDefault="00C26967" w:rsidP="00C536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58D71F98" w14:textId="77777777" w:rsidR="00C53672" w:rsidRDefault="00C53672" w:rsidP="00C536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E44F5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СТРУКТУРА КУРСУ</w:t>
      </w:r>
    </w:p>
    <w:p w14:paraId="32AA38D2" w14:textId="77777777" w:rsidR="001E26EA" w:rsidRPr="00E44F5F" w:rsidRDefault="001E26EA" w:rsidP="00C536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239"/>
        <w:gridCol w:w="1336"/>
        <w:gridCol w:w="3504"/>
        <w:gridCol w:w="2214"/>
        <w:gridCol w:w="1269"/>
      </w:tblGrid>
      <w:tr w:rsidR="005D6223" w:rsidRPr="005D6223" w14:paraId="65D0B7C9" w14:textId="77777777" w:rsidTr="00F062E9">
        <w:tc>
          <w:tcPr>
            <w:tcW w:w="0" w:type="auto"/>
            <w:vAlign w:val="center"/>
          </w:tcPr>
          <w:p w14:paraId="22B36957" w14:textId="04C57AFE" w:rsidR="00555A96" w:rsidRPr="005D6223" w:rsidRDefault="00555A96" w:rsidP="00BE10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223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0" w:type="auto"/>
            <w:vAlign w:val="center"/>
          </w:tcPr>
          <w:p w14:paraId="65A31BB7" w14:textId="62241B43" w:rsidR="00D42FE0" w:rsidRPr="005D6223" w:rsidRDefault="00555A96" w:rsidP="00BE10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223">
              <w:rPr>
                <w:rFonts w:ascii="Times New Roman" w:eastAsia="Times New Roman" w:hAnsi="Times New Roman" w:cs="Times New Roman"/>
              </w:rPr>
              <w:t>Години  (лекції</w:t>
            </w:r>
            <w:r w:rsidR="00893BF0" w:rsidRPr="005D6223">
              <w:rPr>
                <w:rFonts w:ascii="Times New Roman" w:eastAsia="Times New Roman" w:hAnsi="Times New Roman" w:cs="Times New Roman"/>
              </w:rPr>
              <w:t xml:space="preserve"> </w:t>
            </w:r>
            <w:r w:rsidRPr="005D6223">
              <w:rPr>
                <w:rFonts w:ascii="Times New Roman" w:eastAsia="Times New Roman" w:hAnsi="Times New Roman" w:cs="Times New Roman"/>
              </w:rPr>
              <w:t>/</w:t>
            </w:r>
          </w:p>
          <w:p w14:paraId="57DCFD47" w14:textId="64DDF91A" w:rsidR="00555A96" w:rsidRPr="005D6223" w:rsidRDefault="00893BF0" w:rsidP="00BE10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223">
              <w:rPr>
                <w:rFonts w:ascii="Times New Roman" w:eastAsia="Times New Roman" w:hAnsi="Times New Roman" w:cs="Times New Roman"/>
              </w:rPr>
              <w:t>лабораторні)</w:t>
            </w:r>
          </w:p>
        </w:tc>
        <w:tc>
          <w:tcPr>
            <w:tcW w:w="0" w:type="auto"/>
            <w:vAlign w:val="center"/>
          </w:tcPr>
          <w:p w14:paraId="53ED825B" w14:textId="0EA3F053" w:rsidR="00555A96" w:rsidRPr="005D6223" w:rsidRDefault="00E078AC" w:rsidP="00BE10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223">
              <w:rPr>
                <w:rFonts w:ascii="Times New Roman" w:eastAsia="Times New Roman" w:hAnsi="Times New Roman" w:cs="Times New Roman"/>
              </w:rPr>
              <w:t>Зміст тем курсу</w:t>
            </w:r>
          </w:p>
        </w:tc>
        <w:tc>
          <w:tcPr>
            <w:tcW w:w="0" w:type="auto"/>
            <w:vAlign w:val="center"/>
          </w:tcPr>
          <w:p w14:paraId="59AEB6AC" w14:textId="5A932252" w:rsidR="00555A96" w:rsidRPr="005D6223" w:rsidRDefault="00555A96" w:rsidP="00BE10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223">
              <w:rPr>
                <w:rFonts w:ascii="Times New Roman" w:eastAsia="Times New Roman" w:hAnsi="Times New Roman" w:cs="Times New Roman"/>
              </w:rPr>
              <w:t>Завдання</w:t>
            </w:r>
          </w:p>
        </w:tc>
        <w:tc>
          <w:tcPr>
            <w:tcW w:w="0" w:type="auto"/>
            <w:vAlign w:val="center"/>
          </w:tcPr>
          <w:p w14:paraId="6A8A16D1" w14:textId="77E2981A" w:rsidR="00555A96" w:rsidRPr="005D6223" w:rsidRDefault="0011318C" w:rsidP="00BE10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223">
              <w:rPr>
                <w:rFonts w:ascii="Times New Roman" w:eastAsia="Times New Roman" w:hAnsi="Times New Roman" w:cs="Times New Roman"/>
              </w:rPr>
              <w:t>Оцінювання</w:t>
            </w:r>
          </w:p>
          <w:p w14:paraId="59334F9E" w14:textId="77777777" w:rsidR="00F727C5" w:rsidRPr="005D6223" w:rsidRDefault="00F727C5" w:rsidP="00BE10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223">
              <w:rPr>
                <w:rFonts w:ascii="Times New Roman" w:eastAsia="Times New Roman" w:hAnsi="Times New Roman" w:cs="Times New Roman"/>
              </w:rPr>
              <w:t>(балів)</w:t>
            </w:r>
          </w:p>
          <w:p w14:paraId="1EA2C79E" w14:textId="3B6A7FB2" w:rsidR="00036FC7" w:rsidRPr="005D6223" w:rsidRDefault="00036FC7" w:rsidP="00BE102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6223">
              <w:rPr>
                <w:rFonts w:ascii="Times New Roman" w:eastAsia="Times New Roman" w:hAnsi="Times New Roman" w:cs="Times New Roman"/>
              </w:rPr>
              <w:t>лб</w:t>
            </w:r>
            <w:proofErr w:type="spellEnd"/>
            <w:r w:rsidRPr="005D6223">
              <w:rPr>
                <w:rFonts w:ascii="Times New Roman" w:eastAsia="Times New Roman" w:hAnsi="Times New Roman" w:cs="Times New Roman"/>
              </w:rPr>
              <w:t>/ср</w:t>
            </w:r>
          </w:p>
        </w:tc>
      </w:tr>
      <w:tr w:rsidR="00EE3C7F" w:rsidRPr="005D6223" w14:paraId="0E81BA43" w14:textId="77777777" w:rsidTr="00F062E9">
        <w:tc>
          <w:tcPr>
            <w:tcW w:w="0" w:type="auto"/>
            <w:gridSpan w:val="5"/>
          </w:tcPr>
          <w:p w14:paraId="24CE0425" w14:textId="398096CF" w:rsidR="00EE3C7F" w:rsidRPr="005D6223" w:rsidRDefault="00EE3C7F" w:rsidP="00EE3C7F">
            <w:pPr>
              <w:pStyle w:val="24"/>
              <w:keepNext/>
              <w:keepLines/>
              <w:shd w:val="clear" w:color="auto" w:fill="auto"/>
              <w:spacing w:after="0" w:line="260" w:lineRule="exact"/>
              <w:ind w:firstLine="7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23">
              <w:rPr>
                <w:rFonts w:ascii="Times New Roman" w:hAnsi="Times New Roman" w:cs="Times New Roman"/>
                <w:sz w:val="20"/>
                <w:szCs w:val="20"/>
              </w:rPr>
              <w:t>Модуль 1.  Математичне програмування</w:t>
            </w:r>
          </w:p>
        </w:tc>
      </w:tr>
      <w:tr w:rsidR="00EE3C7F" w:rsidRPr="005D6223" w14:paraId="40B2D7C1" w14:textId="77777777" w:rsidTr="00F062E9">
        <w:tc>
          <w:tcPr>
            <w:tcW w:w="0" w:type="auto"/>
            <w:gridSpan w:val="5"/>
          </w:tcPr>
          <w:p w14:paraId="06F00314" w14:textId="152647B0" w:rsidR="00EE3C7F" w:rsidRPr="005D6223" w:rsidRDefault="00EE3C7F" w:rsidP="00EE3C7F">
            <w:pPr>
              <w:pStyle w:val="24"/>
              <w:keepNext/>
              <w:keepLines/>
              <w:shd w:val="clear" w:color="auto" w:fill="auto"/>
              <w:spacing w:after="0" w:line="260" w:lineRule="exact"/>
              <w:ind w:firstLine="7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23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Змістовий модуль 1. </w:t>
            </w:r>
            <w:r w:rsidRPr="005D6223">
              <w:rPr>
                <w:rFonts w:ascii="Times New Roman" w:hAnsi="Times New Roman" w:cs="Times New Roman"/>
                <w:sz w:val="20"/>
                <w:szCs w:val="20"/>
              </w:rPr>
              <w:t>Теоретичні засади математичного програмування</w:t>
            </w:r>
          </w:p>
        </w:tc>
      </w:tr>
      <w:tr w:rsidR="005D6223" w:rsidRPr="005D6223" w14:paraId="54639392" w14:textId="77777777" w:rsidTr="00F062E9">
        <w:tc>
          <w:tcPr>
            <w:tcW w:w="0" w:type="auto"/>
          </w:tcPr>
          <w:p w14:paraId="13278D7D" w14:textId="41228440" w:rsidR="0048170A" w:rsidRPr="005D6223" w:rsidRDefault="00EE3C7F" w:rsidP="00BE102C">
            <w:pPr>
              <w:rPr>
                <w:rFonts w:ascii="Times New Roman" w:hAnsi="Times New Roman" w:cs="Times New Roman"/>
              </w:rPr>
            </w:pPr>
            <w:r w:rsidRPr="005D6223">
              <w:rPr>
                <w:rFonts w:ascii="Times New Roman" w:hAnsi="Times New Roman" w:cs="Times New Roman"/>
              </w:rPr>
              <w:t>Тема 1. Методи  математичного програмування</w:t>
            </w:r>
          </w:p>
        </w:tc>
        <w:tc>
          <w:tcPr>
            <w:tcW w:w="0" w:type="auto"/>
          </w:tcPr>
          <w:p w14:paraId="6F6BA45D" w14:textId="7E523333" w:rsidR="0048170A" w:rsidRPr="005D6223" w:rsidRDefault="006F25EA" w:rsidP="00BE10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223">
              <w:rPr>
                <w:rFonts w:ascii="Times New Roman" w:eastAsia="Times New Roman" w:hAnsi="Times New Roman" w:cs="Times New Roman"/>
              </w:rPr>
              <w:t>2</w:t>
            </w:r>
            <w:r w:rsidR="0048170A" w:rsidRPr="005D6223">
              <w:rPr>
                <w:rFonts w:ascii="Times New Roman" w:eastAsia="Times New Roman" w:hAnsi="Times New Roman" w:cs="Times New Roman"/>
              </w:rPr>
              <w:t>/</w:t>
            </w:r>
            <w:r w:rsidR="006F5792" w:rsidRPr="005D622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0F8D6738" w14:textId="1B47C2E9" w:rsidR="0048170A" w:rsidRPr="005D6223" w:rsidRDefault="00EE3C7F" w:rsidP="00EE3C7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D6223">
              <w:rPr>
                <w:rFonts w:ascii="Times New Roman" w:hAnsi="Times New Roman" w:cs="Times New Roman"/>
              </w:rPr>
              <w:t>Коротка характеристика методів математичного програмування.  Класифікація  задач  математичного програмування.</w:t>
            </w:r>
          </w:p>
        </w:tc>
        <w:tc>
          <w:tcPr>
            <w:tcW w:w="0" w:type="auto"/>
            <w:vAlign w:val="center"/>
          </w:tcPr>
          <w:p w14:paraId="3EBD8452" w14:textId="6D980D0F" w:rsidR="0048170A" w:rsidRPr="005D6223" w:rsidRDefault="0048170A" w:rsidP="00BE102C">
            <w:pPr>
              <w:pStyle w:val="24"/>
              <w:keepNext/>
              <w:keepLines/>
              <w:shd w:val="clear" w:color="auto" w:fill="auto"/>
              <w:spacing w:after="0" w:line="240" w:lineRule="auto"/>
              <w:ind w:right="3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78A0161" w14:textId="5C05DF73" w:rsidR="0048170A" w:rsidRPr="005D6223" w:rsidRDefault="00036FC7" w:rsidP="00BE10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223">
              <w:rPr>
                <w:rFonts w:ascii="Times New Roman" w:eastAsia="Times New Roman" w:hAnsi="Times New Roman" w:cs="Times New Roman"/>
              </w:rPr>
              <w:t>0/2</w:t>
            </w:r>
          </w:p>
        </w:tc>
      </w:tr>
      <w:tr w:rsidR="00EE3C7F" w:rsidRPr="005D6223" w14:paraId="09856DA3" w14:textId="77777777" w:rsidTr="007F00EF">
        <w:tc>
          <w:tcPr>
            <w:tcW w:w="0" w:type="auto"/>
            <w:gridSpan w:val="5"/>
          </w:tcPr>
          <w:p w14:paraId="509F4777" w14:textId="76C9F6D8" w:rsidR="00EE3C7F" w:rsidRPr="005D6223" w:rsidRDefault="00EE3C7F" w:rsidP="00BE10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223">
              <w:rPr>
                <w:rFonts w:ascii="Times New Roman" w:hAnsi="Times New Roman" w:cs="Times New Roman"/>
                <w:b/>
                <w:bCs/>
              </w:rPr>
              <w:t xml:space="preserve">Змістовий модуль 2. </w:t>
            </w:r>
            <w:r w:rsidRPr="005D6223">
              <w:rPr>
                <w:rFonts w:ascii="Times New Roman" w:hAnsi="Times New Roman" w:cs="Times New Roman"/>
                <w:b/>
              </w:rPr>
              <w:t>Лінійне  програмування</w:t>
            </w:r>
          </w:p>
        </w:tc>
      </w:tr>
      <w:tr w:rsidR="005D6223" w:rsidRPr="005D6223" w14:paraId="19DF2E74" w14:textId="77777777" w:rsidTr="00F062E9">
        <w:tc>
          <w:tcPr>
            <w:tcW w:w="0" w:type="auto"/>
          </w:tcPr>
          <w:p w14:paraId="0B211DC3" w14:textId="57F0D734" w:rsidR="00EF2663" w:rsidRPr="005D6223" w:rsidRDefault="00EE3C7F" w:rsidP="00BE102C">
            <w:pPr>
              <w:rPr>
                <w:rFonts w:ascii="Times New Roman" w:hAnsi="Times New Roman" w:cs="Times New Roman"/>
              </w:rPr>
            </w:pPr>
            <w:r w:rsidRPr="005D6223">
              <w:rPr>
                <w:rFonts w:ascii="Times New Roman" w:hAnsi="Times New Roman" w:cs="Times New Roman"/>
              </w:rPr>
              <w:t>Тема 1. Загальна задача лінійного програмування</w:t>
            </w:r>
          </w:p>
        </w:tc>
        <w:tc>
          <w:tcPr>
            <w:tcW w:w="0" w:type="auto"/>
          </w:tcPr>
          <w:p w14:paraId="107F6D87" w14:textId="1815D36C" w:rsidR="00EF2663" w:rsidRPr="005D6223" w:rsidRDefault="00EE3C7F" w:rsidP="00BE10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223">
              <w:rPr>
                <w:rFonts w:ascii="Times New Roman" w:eastAsia="Times New Roman" w:hAnsi="Times New Roman" w:cs="Times New Roman"/>
              </w:rPr>
              <w:t>2</w:t>
            </w:r>
            <w:r w:rsidR="00EF2663" w:rsidRPr="005D6223">
              <w:rPr>
                <w:rFonts w:ascii="Times New Roman" w:eastAsia="Times New Roman" w:hAnsi="Times New Roman" w:cs="Times New Roman"/>
              </w:rPr>
              <w:t>/</w:t>
            </w:r>
            <w:r w:rsidR="00EC4261" w:rsidRPr="005D62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0399838D" w14:textId="61460795" w:rsidR="00EF2663" w:rsidRPr="005D6223" w:rsidRDefault="00EE3C7F" w:rsidP="00BE102C">
            <w:pPr>
              <w:jc w:val="both"/>
              <w:rPr>
                <w:rFonts w:ascii="Times New Roman" w:hAnsi="Times New Roman" w:cs="Times New Roman"/>
              </w:rPr>
            </w:pPr>
            <w:r w:rsidRPr="005D6223">
              <w:rPr>
                <w:rFonts w:ascii="Times New Roman" w:hAnsi="Times New Roman" w:cs="Times New Roman"/>
              </w:rPr>
              <w:t>Формулювання загальної задачі лінійного програмування (ЗЗЛП). Графічний метод розв’язання задач лінійного програмування. Основні теореми лінійного програмування.</w:t>
            </w:r>
          </w:p>
        </w:tc>
        <w:tc>
          <w:tcPr>
            <w:tcW w:w="0" w:type="auto"/>
          </w:tcPr>
          <w:p w14:paraId="335871D8" w14:textId="569A6A11" w:rsidR="00EF2663" w:rsidRPr="005D6223" w:rsidRDefault="00EE3C7F" w:rsidP="00BE102C">
            <w:pPr>
              <w:pStyle w:val="24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D6223">
              <w:rPr>
                <w:rFonts w:ascii="Times New Roman" w:hAnsi="Times New Roman" w:cs="Times New Roman"/>
                <w:b w:val="0"/>
                <w:sz w:val="20"/>
                <w:szCs w:val="20"/>
              </w:rPr>
              <w:t>Лабораторна робота№1 Графічний метод</w:t>
            </w:r>
          </w:p>
        </w:tc>
        <w:tc>
          <w:tcPr>
            <w:tcW w:w="0" w:type="auto"/>
          </w:tcPr>
          <w:p w14:paraId="63143918" w14:textId="35EE1865" w:rsidR="00EF2663" w:rsidRPr="005D6223" w:rsidRDefault="00E80335" w:rsidP="00640C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707679" w:rsidRPr="005D6223">
              <w:rPr>
                <w:rFonts w:ascii="Times New Roman" w:eastAsia="Times New Roman" w:hAnsi="Times New Roman" w:cs="Times New Roman"/>
              </w:rPr>
              <w:t>/</w:t>
            </w:r>
            <w:r w:rsidR="00640C21" w:rsidRPr="005D622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D6223" w:rsidRPr="005D6223" w14:paraId="29FD83FF" w14:textId="77777777" w:rsidTr="00F062E9">
        <w:tc>
          <w:tcPr>
            <w:tcW w:w="0" w:type="auto"/>
          </w:tcPr>
          <w:p w14:paraId="7B9A3D51" w14:textId="15FD72EA" w:rsidR="00EF2663" w:rsidRPr="005D6223" w:rsidRDefault="00EE3C7F" w:rsidP="00BE102C">
            <w:pPr>
              <w:rPr>
                <w:rFonts w:ascii="Times New Roman" w:hAnsi="Times New Roman" w:cs="Times New Roman"/>
              </w:rPr>
            </w:pPr>
            <w:r w:rsidRPr="005D6223">
              <w:rPr>
                <w:rFonts w:ascii="Times New Roman" w:hAnsi="Times New Roman" w:cs="Times New Roman"/>
              </w:rPr>
              <w:t>Тема 2. Симплексний метод. М-задача</w:t>
            </w:r>
          </w:p>
        </w:tc>
        <w:tc>
          <w:tcPr>
            <w:tcW w:w="0" w:type="auto"/>
          </w:tcPr>
          <w:p w14:paraId="672F406A" w14:textId="08C5F20F" w:rsidR="00EF2663" w:rsidRPr="005D6223" w:rsidRDefault="00EE3C7F" w:rsidP="00EE3C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223">
              <w:rPr>
                <w:rFonts w:ascii="Times New Roman" w:eastAsia="Times New Roman" w:hAnsi="Times New Roman" w:cs="Times New Roman"/>
              </w:rPr>
              <w:t>2</w:t>
            </w:r>
            <w:r w:rsidR="006F5792" w:rsidRPr="005D6223">
              <w:rPr>
                <w:rFonts w:ascii="Times New Roman" w:eastAsia="Times New Roman" w:hAnsi="Times New Roman" w:cs="Times New Roman"/>
              </w:rPr>
              <w:t>/</w:t>
            </w:r>
            <w:r w:rsidRPr="005D622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1AC7033E" w14:textId="5A6DC786" w:rsidR="00EF2663" w:rsidRPr="005D6223" w:rsidRDefault="00EE3C7F" w:rsidP="00BE102C">
            <w:pPr>
              <w:jc w:val="both"/>
              <w:rPr>
                <w:rFonts w:ascii="Times New Roman" w:hAnsi="Times New Roman" w:cs="Times New Roman"/>
              </w:rPr>
            </w:pPr>
            <w:r w:rsidRPr="005D6223">
              <w:rPr>
                <w:rFonts w:ascii="Times New Roman" w:hAnsi="Times New Roman" w:cs="Times New Roman"/>
              </w:rPr>
              <w:t xml:space="preserve">Алгоритм симплексного методу. Симплексний метод з використанням </w:t>
            </w:r>
            <w:r w:rsidRPr="005D6223">
              <w:rPr>
                <w:rFonts w:ascii="Times New Roman" w:hAnsi="Times New Roman" w:cs="Times New Roman"/>
              </w:rPr>
              <w:lastRenderedPageBreak/>
              <w:t>штучних невідомих або М-задача.</w:t>
            </w:r>
          </w:p>
        </w:tc>
        <w:tc>
          <w:tcPr>
            <w:tcW w:w="0" w:type="auto"/>
          </w:tcPr>
          <w:p w14:paraId="5FD4281B" w14:textId="515F69D4" w:rsidR="002E5561" w:rsidRPr="005D6223" w:rsidRDefault="00EE3C7F" w:rsidP="00BE102C">
            <w:pPr>
              <w:pStyle w:val="24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D6223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Лабораторна робота№2,3 </w:t>
            </w:r>
            <w:r w:rsidRPr="005D6223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Симплексний метод. М-задача.</w:t>
            </w:r>
          </w:p>
        </w:tc>
        <w:tc>
          <w:tcPr>
            <w:tcW w:w="0" w:type="auto"/>
          </w:tcPr>
          <w:p w14:paraId="691371B1" w14:textId="0936BAE3" w:rsidR="00EF2663" w:rsidRPr="005D6223" w:rsidRDefault="00E80335" w:rsidP="00E803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 w:rsidR="00707679" w:rsidRPr="005D6223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D6223" w:rsidRPr="005D6223" w14:paraId="3F82236C" w14:textId="77777777" w:rsidTr="00F062E9">
        <w:tc>
          <w:tcPr>
            <w:tcW w:w="0" w:type="auto"/>
          </w:tcPr>
          <w:p w14:paraId="2205DEBA" w14:textId="7628CAEA" w:rsidR="00EF2663" w:rsidRPr="005D6223" w:rsidRDefault="00EE3C7F" w:rsidP="00BE102C">
            <w:pPr>
              <w:rPr>
                <w:rFonts w:ascii="Times New Roman" w:hAnsi="Times New Roman" w:cs="Times New Roman"/>
              </w:rPr>
            </w:pPr>
            <w:r w:rsidRPr="005D6223">
              <w:rPr>
                <w:rFonts w:ascii="Times New Roman" w:hAnsi="Times New Roman" w:cs="Times New Roman"/>
              </w:rPr>
              <w:lastRenderedPageBreak/>
              <w:t>Тема 3. Транспортна задача</w:t>
            </w:r>
          </w:p>
        </w:tc>
        <w:tc>
          <w:tcPr>
            <w:tcW w:w="0" w:type="auto"/>
          </w:tcPr>
          <w:p w14:paraId="563E3D17" w14:textId="02161896" w:rsidR="00EF2663" w:rsidRPr="005D6223" w:rsidRDefault="006F25EA" w:rsidP="00EE3C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223">
              <w:rPr>
                <w:rFonts w:ascii="Times New Roman" w:eastAsia="Times New Roman" w:hAnsi="Times New Roman" w:cs="Times New Roman"/>
              </w:rPr>
              <w:t>2</w:t>
            </w:r>
            <w:r w:rsidR="006F5792" w:rsidRPr="005D6223">
              <w:rPr>
                <w:rFonts w:ascii="Times New Roman" w:eastAsia="Times New Roman" w:hAnsi="Times New Roman" w:cs="Times New Roman"/>
              </w:rPr>
              <w:t>/</w:t>
            </w:r>
            <w:r w:rsidR="00EE3C7F" w:rsidRPr="005D62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2CBA8C0D" w14:textId="36C7BFB6" w:rsidR="00EF2663" w:rsidRPr="005D6223" w:rsidRDefault="00EE3C7F" w:rsidP="00EE3C7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D6223">
              <w:rPr>
                <w:rFonts w:ascii="Times New Roman" w:hAnsi="Times New Roman" w:cs="Times New Roman"/>
              </w:rPr>
              <w:t>Формулювання та методи побудови опорних планів транспортних задач. Алгоритм методу потенціалів розв’язання задач транспортного типу.</w:t>
            </w:r>
          </w:p>
        </w:tc>
        <w:tc>
          <w:tcPr>
            <w:tcW w:w="0" w:type="auto"/>
          </w:tcPr>
          <w:p w14:paraId="0B9B8965" w14:textId="2E05937F" w:rsidR="00EF2663" w:rsidRPr="005D6223" w:rsidRDefault="00EE3C7F" w:rsidP="00BE102C">
            <w:pPr>
              <w:rPr>
                <w:rFonts w:ascii="Times New Roman" w:hAnsi="Times New Roman" w:cs="Times New Roman"/>
              </w:rPr>
            </w:pPr>
            <w:r w:rsidRPr="005D6223">
              <w:rPr>
                <w:rFonts w:ascii="Times New Roman" w:hAnsi="Times New Roman" w:cs="Times New Roman"/>
              </w:rPr>
              <w:t>Лабораторна робота№4</w:t>
            </w:r>
            <w:r w:rsidRPr="005D6223">
              <w:rPr>
                <w:rFonts w:ascii="Times New Roman" w:hAnsi="Times New Roman" w:cs="Times New Roman"/>
                <w:b/>
              </w:rPr>
              <w:t xml:space="preserve"> </w:t>
            </w:r>
            <w:r w:rsidRPr="005D6223">
              <w:rPr>
                <w:rFonts w:ascii="Times New Roman" w:hAnsi="Times New Roman" w:cs="Times New Roman"/>
              </w:rPr>
              <w:t>Транспортна задача</w:t>
            </w:r>
          </w:p>
        </w:tc>
        <w:tc>
          <w:tcPr>
            <w:tcW w:w="0" w:type="auto"/>
          </w:tcPr>
          <w:p w14:paraId="68F2A3C8" w14:textId="534CF7D8" w:rsidR="00EF2663" w:rsidRPr="005D6223" w:rsidRDefault="00E80335" w:rsidP="00BE10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347F8" w:rsidRPr="005D6223">
              <w:rPr>
                <w:rFonts w:ascii="Times New Roman" w:eastAsia="Times New Roman" w:hAnsi="Times New Roman" w:cs="Times New Roman"/>
              </w:rPr>
              <w:t>/0</w:t>
            </w:r>
          </w:p>
        </w:tc>
      </w:tr>
      <w:tr w:rsidR="00EE3C7F" w:rsidRPr="005D6223" w14:paraId="2794E85C" w14:textId="77777777" w:rsidTr="0062637A">
        <w:tc>
          <w:tcPr>
            <w:tcW w:w="0" w:type="auto"/>
            <w:gridSpan w:val="5"/>
          </w:tcPr>
          <w:p w14:paraId="51EDB711" w14:textId="242F6538" w:rsidR="00EE3C7F" w:rsidRPr="005D6223" w:rsidRDefault="00EE3C7F" w:rsidP="00BE10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223">
              <w:rPr>
                <w:rFonts w:ascii="Times New Roman" w:hAnsi="Times New Roman" w:cs="Times New Roman"/>
                <w:b/>
                <w:bCs/>
              </w:rPr>
              <w:t>Змістовий модуль 3. Двоїстість у лінійному програмуванні</w:t>
            </w:r>
          </w:p>
        </w:tc>
      </w:tr>
      <w:tr w:rsidR="005D6223" w:rsidRPr="005D6223" w14:paraId="08DF97CA" w14:textId="77777777" w:rsidTr="00F062E9">
        <w:tc>
          <w:tcPr>
            <w:tcW w:w="0" w:type="auto"/>
          </w:tcPr>
          <w:p w14:paraId="1864B0B3" w14:textId="2B36A84A" w:rsidR="00DF33E7" w:rsidRPr="005D6223" w:rsidRDefault="00EE3C7F" w:rsidP="00BE102C">
            <w:pPr>
              <w:pStyle w:val="afe"/>
              <w:shd w:val="clear" w:color="auto" w:fill="auto"/>
              <w:spacing w:line="240" w:lineRule="auto"/>
              <w:rPr>
                <w:rStyle w:val="14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D6223">
              <w:rPr>
                <w:rFonts w:ascii="Times New Roman" w:hAnsi="Times New Roman" w:cs="Times New Roman"/>
                <w:sz w:val="20"/>
                <w:szCs w:val="20"/>
              </w:rPr>
              <w:t>Тема 1. Двоїсті задачі лінійного програмування.</w:t>
            </w:r>
          </w:p>
        </w:tc>
        <w:tc>
          <w:tcPr>
            <w:tcW w:w="0" w:type="auto"/>
          </w:tcPr>
          <w:p w14:paraId="69DB7AEC" w14:textId="2A79216A" w:rsidR="00DF33E7" w:rsidRPr="005D6223" w:rsidRDefault="005006B9" w:rsidP="00EE3C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223">
              <w:rPr>
                <w:rFonts w:ascii="Times New Roman" w:eastAsia="Times New Roman" w:hAnsi="Times New Roman" w:cs="Times New Roman"/>
              </w:rPr>
              <w:t>2/</w:t>
            </w:r>
            <w:r w:rsidR="00EE3C7F" w:rsidRPr="005D62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24079CE8" w14:textId="3CF1469B" w:rsidR="00DF33E7" w:rsidRPr="005D6223" w:rsidRDefault="00EE3C7F" w:rsidP="00EE3C7F">
            <w:pPr>
              <w:jc w:val="both"/>
              <w:rPr>
                <w:rFonts w:ascii="Times New Roman" w:hAnsi="Times New Roman" w:cs="Times New Roman"/>
              </w:rPr>
            </w:pPr>
            <w:r w:rsidRPr="005D6223">
              <w:rPr>
                <w:rFonts w:ascii="Times New Roman" w:hAnsi="Times New Roman" w:cs="Times New Roman"/>
              </w:rPr>
              <w:t>Двоїсті задачі лінійного програмування та їх властивості. Економіко-математичний аналіз з використанням властивостей двоїстих  оцінок та коефіцієнтів структурних зрушень.</w:t>
            </w:r>
          </w:p>
        </w:tc>
        <w:tc>
          <w:tcPr>
            <w:tcW w:w="0" w:type="auto"/>
          </w:tcPr>
          <w:p w14:paraId="531B3CB5" w14:textId="7F7B99EC" w:rsidR="00DF33E7" w:rsidRPr="005D6223" w:rsidRDefault="00EE3C7F" w:rsidP="00EE3C7F">
            <w:pPr>
              <w:pStyle w:val="afe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223">
              <w:rPr>
                <w:rFonts w:ascii="Times New Roman" w:hAnsi="Times New Roman" w:cs="Times New Roman"/>
                <w:sz w:val="20"/>
                <w:szCs w:val="20"/>
              </w:rPr>
              <w:t>Лабораторна робота№5</w:t>
            </w:r>
            <w:r w:rsidRPr="005D62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6223">
              <w:rPr>
                <w:rFonts w:ascii="Times New Roman" w:hAnsi="Times New Roman" w:cs="Times New Roman"/>
                <w:sz w:val="20"/>
                <w:szCs w:val="20"/>
              </w:rPr>
              <w:t>Двоїсті задачі лінійного програмування</w:t>
            </w:r>
          </w:p>
        </w:tc>
        <w:tc>
          <w:tcPr>
            <w:tcW w:w="0" w:type="auto"/>
          </w:tcPr>
          <w:p w14:paraId="56F4D015" w14:textId="33992FA1" w:rsidR="00DF33E7" w:rsidRPr="005D6223" w:rsidRDefault="00E80335" w:rsidP="00BE10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347F8" w:rsidRPr="005D6223">
              <w:rPr>
                <w:rFonts w:ascii="Times New Roman" w:eastAsia="Times New Roman" w:hAnsi="Times New Roman" w:cs="Times New Roman"/>
              </w:rPr>
              <w:t>/0</w:t>
            </w:r>
          </w:p>
        </w:tc>
      </w:tr>
      <w:tr w:rsidR="00EE3C7F" w:rsidRPr="005D6223" w14:paraId="38A648B7" w14:textId="77777777" w:rsidTr="00A62422">
        <w:tc>
          <w:tcPr>
            <w:tcW w:w="0" w:type="auto"/>
            <w:gridSpan w:val="5"/>
          </w:tcPr>
          <w:p w14:paraId="78B7A79E" w14:textId="5CA6C18E" w:rsidR="00EE3C7F" w:rsidRPr="005D6223" w:rsidRDefault="00EE3C7F" w:rsidP="00BE10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223">
              <w:rPr>
                <w:rFonts w:ascii="Times New Roman" w:hAnsi="Times New Roman" w:cs="Times New Roman"/>
                <w:b/>
                <w:bCs/>
              </w:rPr>
              <w:t>Змістовий модуль 4. Цілочислове програмування</w:t>
            </w:r>
          </w:p>
        </w:tc>
      </w:tr>
      <w:tr w:rsidR="005D6223" w:rsidRPr="005D6223" w14:paraId="0946D9D3" w14:textId="77777777" w:rsidTr="00F062E9">
        <w:tc>
          <w:tcPr>
            <w:tcW w:w="0" w:type="auto"/>
          </w:tcPr>
          <w:p w14:paraId="476DF91F" w14:textId="437955A7" w:rsidR="00424AFD" w:rsidRPr="005D6223" w:rsidRDefault="00EE3C7F" w:rsidP="00BE102C">
            <w:pPr>
              <w:pStyle w:val="afe"/>
              <w:shd w:val="clear" w:color="auto" w:fill="auto"/>
              <w:spacing w:line="240" w:lineRule="auto"/>
              <w:rPr>
                <w:rStyle w:val="14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D6223">
              <w:rPr>
                <w:rFonts w:ascii="Times New Roman" w:hAnsi="Times New Roman" w:cs="Times New Roman"/>
                <w:sz w:val="20"/>
                <w:szCs w:val="20"/>
              </w:rPr>
              <w:t>Тема 1. Методи цілочислового програмування</w:t>
            </w:r>
          </w:p>
        </w:tc>
        <w:tc>
          <w:tcPr>
            <w:tcW w:w="0" w:type="auto"/>
          </w:tcPr>
          <w:p w14:paraId="60FB01E3" w14:textId="1C88CCEA" w:rsidR="00424AFD" w:rsidRPr="005D6223" w:rsidRDefault="00424AFD" w:rsidP="00EE3C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223">
              <w:rPr>
                <w:rFonts w:ascii="Times New Roman" w:eastAsia="Times New Roman" w:hAnsi="Times New Roman" w:cs="Times New Roman"/>
              </w:rPr>
              <w:t>2/</w:t>
            </w:r>
            <w:r w:rsidR="00EE3C7F" w:rsidRPr="005D62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18844353" w14:textId="757D76E6" w:rsidR="00424AFD" w:rsidRPr="005D6223" w:rsidRDefault="00EE3C7F" w:rsidP="00EE3C7F">
            <w:pPr>
              <w:jc w:val="both"/>
              <w:rPr>
                <w:rFonts w:ascii="Times New Roman" w:hAnsi="Times New Roman" w:cs="Times New Roman"/>
              </w:rPr>
            </w:pPr>
            <w:r w:rsidRPr="005D6223">
              <w:rPr>
                <w:rFonts w:ascii="Times New Roman" w:hAnsi="Times New Roman" w:cs="Times New Roman"/>
              </w:rPr>
              <w:t xml:space="preserve">Поняття про цілочислове програмування. Метод відтинання </w:t>
            </w:r>
            <w:proofErr w:type="spellStart"/>
            <w:r w:rsidRPr="005D6223">
              <w:rPr>
                <w:rFonts w:ascii="Times New Roman" w:hAnsi="Times New Roman" w:cs="Times New Roman"/>
              </w:rPr>
              <w:t>Гоморі</w:t>
            </w:r>
            <w:proofErr w:type="spellEnd"/>
            <w:r w:rsidRPr="005D6223">
              <w:rPr>
                <w:rFonts w:ascii="Times New Roman" w:hAnsi="Times New Roman" w:cs="Times New Roman"/>
              </w:rPr>
              <w:t xml:space="preserve"> та метод гілок і меж.</w:t>
            </w:r>
          </w:p>
        </w:tc>
        <w:tc>
          <w:tcPr>
            <w:tcW w:w="0" w:type="auto"/>
          </w:tcPr>
          <w:p w14:paraId="2517832C" w14:textId="540A25F8" w:rsidR="00424AFD" w:rsidRPr="005D6223" w:rsidRDefault="00EE3C7F" w:rsidP="00BE102C">
            <w:pPr>
              <w:pStyle w:val="afe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5D6223">
              <w:rPr>
                <w:rFonts w:ascii="Times New Roman" w:hAnsi="Times New Roman" w:cs="Times New Roman"/>
                <w:sz w:val="20"/>
                <w:szCs w:val="20"/>
              </w:rPr>
              <w:t>Лабораторна робота№6</w:t>
            </w:r>
            <w:r w:rsidRPr="005D62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6223">
              <w:rPr>
                <w:rFonts w:ascii="Times New Roman" w:hAnsi="Times New Roman" w:cs="Times New Roman"/>
                <w:sz w:val="20"/>
                <w:szCs w:val="20"/>
              </w:rPr>
              <w:t>Методи цілочислового програмування</w:t>
            </w:r>
          </w:p>
        </w:tc>
        <w:tc>
          <w:tcPr>
            <w:tcW w:w="0" w:type="auto"/>
          </w:tcPr>
          <w:p w14:paraId="120FF56C" w14:textId="21C813BD" w:rsidR="00424AFD" w:rsidRPr="005D6223" w:rsidRDefault="00E80335" w:rsidP="00BE10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347F8" w:rsidRPr="005D6223">
              <w:rPr>
                <w:rFonts w:ascii="Times New Roman" w:eastAsia="Times New Roman" w:hAnsi="Times New Roman" w:cs="Times New Roman"/>
              </w:rPr>
              <w:t>/0</w:t>
            </w:r>
          </w:p>
        </w:tc>
      </w:tr>
      <w:tr w:rsidR="005D6223" w:rsidRPr="005D6223" w14:paraId="2C9FF1E0" w14:textId="77777777" w:rsidTr="00F062E9">
        <w:tc>
          <w:tcPr>
            <w:tcW w:w="0" w:type="auto"/>
          </w:tcPr>
          <w:p w14:paraId="0C7BA43E" w14:textId="3020E192" w:rsidR="006F5792" w:rsidRPr="005D6223" w:rsidRDefault="00DF33E7" w:rsidP="00BE102C">
            <w:pPr>
              <w:rPr>
                <w:rFonts w:ascii="Times New Roman" w:hAnsi="Times New Roman" w:cs="Times New Roman"/>
              </w:rPr>
            </w:pPr>
            <w:r w:rsidRPr="005D6223">
              <w:rPr>
                <w:rFonts w:ascii="Times New Roman" w:hAnsi="Times New Roman" w:cs="Times New Roman"/>
              </w:rPr>
              <w:t>Модульний контроль</w:t>
            </w:r>
          </w:p>
        </w:tc>
        <w:tc>
          <w:tcPr>
            <w:tcW w:w="0" w:type="auto"/>
          </w:tcPr>
          <w:p w14:paraId="7E588675" w14:textId="2D8E21B4" w:rsidR="006F5792" w:rsidRPr="005D6223" w:rsidRDefault="00EC4261" w:rsidP="00BE10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223">
              <w:rPr>
                <w:rFonts w:ascii="Times New Roman" w:eastAsia="Times New Roman" w:hAnsi="Times New Roman" w:cs="Times New Roman"/>
              </w:rPr>
              <w:t>0/2</w:t>
            </w:r>
          </w:p>
        </w:tc>
        <w:tc>
          <w:tcPr>
            <w:tcW w:w="0" w:type="auto"/>
          </w:tcPr>
          <w:p w14:paraId="252B2F97" w14:textId="77777777" w:rsidR="006F5792" w:rsidRPr="005D6223" w:rsidRDefault="006F5792" w:rsidP="00BE10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4CD7BB7" w14:textId="77777777" w:rsidR="006F5792" w:rsidRPr="005D6223" w:rsidRDefault="006F5792" w:rsidP="00BE1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A0FD65F" w14:textId="7DACB353" w:rsidR="006F5792" w:rsidRPr="005D6223" w:rsidRDefault="00E80335" w:rsidP="00BE10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EE3C7F" w:rsidRPr="005D6223" w14:paraId="284CD7DC" w14:textId="77777777" w:rsidTr="00EE3C7F">
        <w:trPr>
          <w:trHeight w:val="139"/>
        </w:trPr>
        <w:tc>
          <w:tcPr>
            <w:tcW w:w="0" w:type="auto"/>
            <w:gridSpan w:val="5"/>
          </w:tcPr>
          <w:p w14:paraId="79DCD7B9" w14:textId="2060CB67" w:rsidR="00EE3C7F" w:rsidRPr="005D6223" w:rsidRDefault="00EE3C7F" w:rsidP="00EE3C7F">
            <w:pPr>
              <w:pStyle w:val="24"/>
              <w:keepNext/>
              <w:keepLines/>
              <w:shd w:val="clear" w:color="auto" w:fill="auto"/>
              <w:spacing w:after="57" w:line="260" w:lineRule="exact"/>
              <w:ind w:right="-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223">
              <w:rPr>
                <w:rFonts w:ascii="Times New Roman" w:hAnsi="Times New Roman" w:cs="Times New Roman"/>
                <w:sz w:val="20"/>
                <w:szCs w:val="20"/>
              </w:rPr>
              <w:t>Модуль 2.  Дослідження операцій</w:t>
            </w:r>
          </w:p>
        </w:tc>
      </w:tr>
      <w:tr w:rsidR="00EE3C7F" w:rsidRPr="005D6223" w14:paraId="4F8C7E9D" w14:textId="77777777" w:rsidTr="00EE3C7F">
        <w:trPr>
          <w:trHeight w:val="139"/>
        </w:trPr>
        <w:tc>
          <w:tcPr>
            <w:tcW w:w="0" w:type="auto"/>
            <w:gridSpan w:val="5"/>
          </w:tcPr>
          <w:p w14:paraId="6D757EC0" w14:textId="3C67FD65" w:rsidR="00EE3C7F" w:rsidRPr="005D6223" w:rsidRDefault="00EE3C7F" w:rsidP="00EE3C7F">
            <w:pPr>
              <w:pStyle w:val="24"/>
              <w:keepNext/>
              <w:keepLines/>
              <w:shd w:val="clear" w:color="auto" w:fill="auto"/>
              <w:spacing w:after="57" w:line="260" w:lineRule="exact"/>
              <w:ind w:right="-13"/>
              <w:jc w:val="center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D6223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Змістовий модуль 5. </w:t>
            </w:r>
            <w:r w:rsidRPr="005D6223">
              <w:rPr>
                <w:rFonts w:ascii="Times New Roman" w:hAnsi="Times New Roman" w:cs="Times New Roman"/>
                <w:sz w:val="20"/>
                <w:szCs w:val="20"/>
              </w:rPr>
              <w:t>Оптимізаційні економіко-математичні моделі підприємницької діяльності</w:t>
            </w:r>
          </w:p>
        </w:tc>
      </w:tr>
      <w:tr w:rsidR="005D6223" w:rsidRPr="005D6223" w14:paraId="1A648755" w14:textId="77777777" w:rsidTr="00F062E9">
        <w:tc>
          <w:tcPr>
            <w:tcW w:w="0" w:type="auto"/>
          </w:tcPr>
          <w:p w14:paraId="7496E082" w14:textId="42E2EB80" w:rsidR="00424AFD" w:rsidRPr="005D6223" w:rsidRDefault="005D6223" w:rsidP="00E92C20">
            <w:pPr>
              <w:rPr>
                <w:rFonts w:ascii="Times New Roman" w:hAnsi="Times New Roman" w:cs="Times New Roman"/>
              </w:rPr>
            </w:pPr>
            <w:r w:rsidRPr="005D6223">
              <w:rPr>
                <w:rFonts w:ascii="Times New Roman" w:hAnsi="Times New Roman" w:cs="Times New Roman"/>
              </w:rPr>
              <w:t xml:space="preserve">Тема 1.Економіко-математичного  моделювання  на   базі  ЗЗЛП </w:t>
            </w:r>
          </w:p>
        </w:tc>
        <w:tc>
          <w:tcPr>
            <w:tcW w:w="0" w:type="auto"/>
          </w:tcPr>
          <w:p w14:paraId="5B2FD3A3" w14:textId="1376EFD5" w:rsidR="00424AFD" w:rsidRPr="005D6223" w:rsidRDefault="005D6223" w:rsidP="005D62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223">
              <w:rPr>
                <w:rFonts w:ascii="Times New Roman" w:eastAsia="Times New Roman" w:hAnsi="Times New Roman" w:cs="Times New Roman"/>
              </w:rPr>
              <w:t>2</w:t>
            </w:r>
            <w:r w:rsidR="00424AFD" w:rsidRPr="005D6223">
              <w:rPr>
                <w:rFonts w:ascii="Times New Roman" w:eastAsia="Times New Roman" w:hAnsi="Times New Roman" w:cs="Times New Roman"/>
              </w:rPr>
              <w:t>/</w:t>
            </w:r>
            <w:r w:rsidRPr="005D622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54D6EA28" w14:textId="189FE35D" w:rsidR="00424AFD" w:rsidRPr="005D6223" w:rsidRDefault="005D6223" w:rsidP="005D6223">
            <w:pPr>
              <w:jc w:val="both"/>
              <w:rPr>
                <w:rFonts w:ascii="Times New Roman" w:hAnsi="Times New Roman" w:cs="Times New Roman"/>
              </w:rPr>
            </w:pPr>
            <w:r w:rsidRPr="005D6223">
              <w:rPr>
                <w:rFonts w:ascii="Times New Roman" w:hAnsi="Times New Roman" w:cs="Times New Roman"/>
                <w:spacing w:val="-12"/>
              </w:rPr>
              <w:t xml:space="preserve">Поняття моделі і моделювання. Економіко-математичні моделі та їх класифікація. </w:t>
            </w:r>
            <w:r w:rsidRPr="005D6223">
              <w:rPr>
                <w:rFonts w:ascii="Times New Roman" w:hAnsi="Times New Roman" w:cs="Times New Roman"/>
              </w:rPr>
              <w:t>Економічна інтерпретація загальної задачі лінійного програмування. Основні етапи моделювання.</w:t>
            </w:r>
          </w:p>
        </w:tc>
        <w:tc>
          <w:tcPr>
            <w:tcW w:w="0" w:type="auto"/>
          </w:tcPr>
          <w:p w14:paraId="53E1E77B" w14:textId="44B38D5E" w:rsidR="00424AFD" w:rsidRPr="005D6223" w:rsidRDefault="00424AFD" w:rsidP="00BE1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C7A498E" w14:textId="11DBDB58" w:rsidR="00424AFD" w:rsidRPr="005D6223" w:rsidRDefault="00E80335" w:rsidP="00E803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4347F8" w:rsidRPr="005D6223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D6223" w:rsidRPr="005D6223" w14:paraId="17A2C885" w14:textId="77777777" w:rsidTr="00F062E9">
        <w:tc>
          <w:tcPr>
            <w:tcW w:w="0" w:type="auto"/>
          </w:tcPr>
          <w:p w14:paraId="46CCCF65" w14:textId="6D4766D3" w:rsidR="00EE3C7F" w:rsidRPr="005D6223" w:rsidRDefault="005D6223" w:rsidP="00BE102C">
            <w:pPr>
              <w:rPr>
                <w:rFonts w:ascii="Times New Roman" w:hAnsi="Times New Roman" w:cs="Times New Roman"/>
              </w:rPr>
            </w:pPr>
            <w:r w:rsidRPr="005D6223">
              <w:rPr>
                <w:rFonts w:ascii="Times New Roman" w:hAnsi="Times New Roman" w:cs="Times New Roman"/>
              </w:rPr>
              <w:t xml:space="preserve">Тема  2. Моделювання виробничих систем  в рослинництві. </w:t>
            </w:r>
          </w:p>
        </w:tc>
        <w:tc>
          <w:tcPr>
            <w:tcW w:w="0" w:type="auto"/>
          </w:tcPr>
          <w:p w14:paraId="3A3D2F15" w14:textId="4F0E3382" w:rsidR="00EE3C7F" w:rsidRPr="005D6223" w:rsidRDefault="005D6223" w:rsidP="008567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223">
              <w:rPr>
                <w:rFonts w:ascii="Times New Roman" w:eastAsia="Times New Roman" w:hAnsi="Times New Roman" w:cs="Times New Roman"/>
              </w:rPr>
              <w:t>2/2</w:t>
            </w:r>
          </w:p>
        </w:tc>
        <w:tc>
          <w:tcPr>
            <w:tcW w:w="0" w:type="auto"/>
          </w:tcPr>
          <w:p w14:paraId="584406DA" w14:textId="63366CF0" w:rsidR="00EE3C7F" w:rsidRPr="005D6223" w:rsidRDefault="005D6223" w:rsidP="0047080C">
            <w:pPr>
              <w:pStyle w:val="afe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6223">
              <w:rPr>
                <w:rFonts w:ascii="Times New Roman" w:hAnsi="Times New Roman" w:cs="Times New Roman"/>
                <w:sz w:val="20"/>
                <w:szCs w:val="20"/>
              </w:rPr>
              <w:t xml:space="preserve">Економіко-математичні моделі </w:t>
            </w:r>
            <w:proofErr w:type="spellStart"/>
            <w:r w:rsidRPr="005D6223">
              <w:rPr>
                <w:rFonts w:ascii="Times New Roman" w:hAnsi="Times New Roman" w:cs="Times New Roman"/>
                <w:sz w:val="20"/>
                <w:szCs w:val="20"/>
              </w:rPr>
              <w:t>кормовиробництва</w:t>
            </w:r>
            <w:proofErr w:type="spellEnd"/>
            <w:r w:rsidRPr="005D6223">
              <w:rPr>
                <w:rFonts w:ascii="Times New Roman" w:hAnsi="Times New Roman" w:cs="Times New Roman"/>
                <w:sz w:val="20"/>
                <w:szCs w:val="20"/>
              </w:rPr>
              <w:t>, доукомплектування складу і       використання машинно-тракторного парку та використання (розподілу) добрив.</w:t>
            </w:r>
          </w:p>
        </w:tc>
        <w:tc>
          <w:tcPr>
            <w:tcW w:w="0" w:type="auto"/>
          </w:tcPr>
          <w:p w14:paraId="44C7CB50" w14:textId="17899D58" w:rsidR="00EE3C7F" w:rsidRPr="005D6223" w:rsidRDefault="005D6223" w:rsidP="00BE102C">
            <w:pPr>
              <w:rPr>
                <w:rFonts w:ascii="Times New Roman" w:hAnsi="Times New Roman" w:cs="Times New Roman"/>
                <w:color w:val="000000"/>
                <w:kern w:val="36"/>
              </w:rPr>
            </w:pPr>
            <w:r w:rsidRPr="005D6223">
              <w:rPr>
                <w:rFonts w:ascii="Times New Roman" w:hAnsi="Times New Roman" w:cs="Times New Roman"/>
              </w:rPr>
              <w:t>Лабораторна робота№7</w:t>
            </w:r>
            <w:r w:rsidR="00EE3C7F" w:rsidRPr="005D6223">
              <w:rPr>
                <w:rFonts w:ascii="Times New Roman" w:hAnsi="Times New Roman" w:cs="Times New Roman"/>
              </w:rPr>
              <w:t xml:space="preserve"> </w:t>
            </w:r>
            <w:r w:rsidRPr="005D6223">
              <w:rPr>
                <w:rFonts w:ascii="Times New Roman" w:hAnsi="Times New Roman" w:cs="Times New Roman"/>
              </w:rPr>
              <w:t>Моделювання виробничих систем  в рослинництві.</w:t>
            </w:r>
          </w:p>
        </w:tc>
        <w:tc>
          <w:tcPr>
            <w:tcW w:w="0" w:type="auto"/>
          </w:tcPr>
          <w:p w14:paraId="3FCF880A" w14:textId="17DF3462" w:rsidR="00EE3C7F" w:rsidRPr="005D6223" w:rsidRDefault="00E80335" w:rsidP="00E803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EE3C7F" w:rsidRPr="005D6223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D6223" w:rsidRPr="005D6223" w14:paraId="18959571" w14:textId="77777777" w:rsidTr="00F062E9">
        <w:tc>
          <w:tcPr>
            <w:tcW w:w="0" w:type="auto"/>
          </w:tcPr>
          <w:p w14:paraId="52DD58CA" w14:textId="36AA77C0" w:rsidR="00EE3C7F" w:rsidRPr="005D6223" w:rsidRDefault="005D6223" w:rsidP="00BE102C">
            <w:pPr>
              <w:rPr>
                <w:rFonts w:ascii="Times New Roman" w:hAnsi="Times New Roman" w:cs="Times New Roman"/>
              </w:rPr>
            </w:pPr>
            <w:r w:rsidRPr="005D6223">
              <w:rPr>
                <w:rFonts w:ascii="Times New Roman" w:hAnsi="Times New Roman" w:cs="Times New Roman"/>
              </w:rPr>
              <w:t>Тема 3. Моделювання виробничих систем в тваринництві</w:t>
            </w:r>
          </w:p>
        </w:tc>
        <w:tc>
          <w:tcPr>
            <w:tcW w:w="0" w:type="auto"/>
          </w:tcPr>
          <w:p w14:paraId="10A42443" w14:textId="5BDBB7F6" w:rsidR="00EE3C7F" w:rsidRPr="005D6223" w:rsidRDefault="005D6223" w:rsidP="005D62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223">
              <w:rPr>
                <w:rFonts w:ascii="Times New Roman" w:eastAsia="Times New Roman" w:hAnsi="Times New Roman" w:cs="Times New Roman"/>
              </w:rPr>
              <w:t>4</w:t>
            </w:r>
            <w:r w:rsidR="00EE3C7F" w:rsidRPr="005D6223">
              <w:rPr>
                <w:rFonts w:ascii="Times New Roman" w:eastAsia="Times New Roman" w:hAnsi="Times New Roman" w:cs="Times New Roman"/>
              </w:rPr>
              <w:t>/</w:t>
            </w:r>
            <w:r w:rsidRPr="005D62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040FE0E1" w14:textId="048BB312" w:rsidR="00EE3C7F" w:rsidRPr="005D6223" w:rsidRDefault="005D6223" w:rsidP="005D6223">
            <w:pPr>
              <w:pStyle w:val="af9"/>
              <w:spacing w:after="0"/>
              <w:jc w:val="both"/>
              <w:rPr>
                <w:rFonts w:ascii="Times New Roman" w:hAnsi="Times New Roman" w:cs="Times New Roman"/>
              </w:rPr>
            </w:pPr>
            <w:r w:rsidRPr="005D6223">
              <w:rPr>
                <w:rFonts w:ascii="Times New Roman" w:hAnsi="Times New Roman" w:cs="Times New Roman"/>
              </w:rPr>
              <w:t>Класифікація галузей сільськогосподарського підприємства при економіко-математичному моделюванні виробничих систем. Економіко-математична модель виробничої структури сільськогосподарського підприємства.</w:t>
            </w:r>
          </w:p>
        </w:tc>
        <w:tc>
          <w:tcPr>
            <w:tcW w:w="0" w:type="auto"/>
          </w:tcPr>
          <w:p w14:paraId="7032D69A" w14:textId="5DBBF39B" w:rsidR="00EE3C7F" w:rsidRPr="005D6223" w:rsidRDefault="00EE3C7F" w:rsidP="005D6223">
            <w:pPr>
              <w:rPr>
                <w:rFonts w:ascii="Times New Roman" w:hAnsi="Times New Roman" w:cs="Times New Roman"/>
              </w:rPr>
            </w:pPr>
            <w:r w:rsidRPr="005D6223">
              <w:rPr>
                <w:rFonts w:ascii="Times New Roman" w:hAnsi="Times New Roman" w:cs="Times New Roman"/>
              </w:rPr>
              <w:t>Лабораторна робота№</w:t>
            </w:r>
            <w:r w:rsidR="005D6223" w:rsidRPr="005D6223">
              <w:rPr>
                <w:rFonts w:ascii="Times New Roman" w:hAnsi="Times New Roman" w:cs="Times New Roman"/>
              </w:rPr>
              <w:t>8 Моделювання виробничих систем в тваринництві</w:t>
            </w:r>
          </w:p>
        </w:tc>
        <w:tc>
          <w:tcPr>
            <w:tcW w:w="0" w:type="auto"/>
          </w:tcPr>
          <w:p w14:paraId="695FBAFE" w14:textId="59780F01" w:rsidR="00EE3C7F" w:rsidRPr="005D6223" w:rsidRDefault="00E80335" w:rsidP="00BE10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EE3C7F" w:rsidRPr="005D6223">
              <w:rPr>
                <w:rFonts w:ascii="Times New Roman" w:eastAsia="Times New Roman" w:hAnsi="Times New Roman" w:cs="Times New Roman"/>
              </w:rPr>
              <w:t>/0</w:t>
            </w:r>
          </w:p>
        </w:tc>
      </w:tr>
      <w:tr w:rsidR="005D6223" w:rsidRPr="005D6223" w14:paraId="443DF7C7" w14:textId="77777777" w:rsidTr="00F062E9">
        <w:tc>
          <w:tcPr>
            <w:tcW w:w="0" w:type="auto"/>
          </w:tcPr>
          <w:p w14:paraId="1FBA6B49" w14:textId="0887C24C" w:rsidR="00EE3C7F" w:rsidRPr="005D6223" w:rsidRDefault="005D6223" w:rsidP="00BE102C">
            <w:pPr>
              <w:rPr>
                <w:rFonts w:ascii="Times New Roman" w:hAnsi="Times New Roman" w:cs="Times New Roman"/>
              </w:rPr>
            </w:pPr>
            <w:r w:rsidRPr="005D6223">
              <w:rPr>
                <w:rFonts w:ascii="Times New Roman" w:hAnsi="Times New Roman" w:cs="Times New Roman"/>
              </w:rPr>
              <w:t>Тема 4. Моделювання виробництва і реалізації продукції</w:t>
            </w:r>
          </w:p>
        </w:tc>
        <w:tc>
          <w:tcPr>
            <w:tcW w:w="0" w:type="auto"/>
          </w:tcPr>
          <w:p w14:paraId="4DB29ECB" w14:textId="2F852A28" w:rsidR="00EE3C7F" w:rsidRPr="005D6223" w:rsidRDefault="005D6223" w:rsidP="005D62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223">
              <w:rPr>
                <w:rFonts w:ascii="Times New Roman" w:eastAsia="Times New Roman" w:hAnsi="Times New Roman" w:cs="Times New Roman"/>
              </w:rPr>
              <w:t>2</w:t>
            </w:r>
            <w:r w:rsidR="00EE3C7F" w:rsidRPr="005D6223">
              <w:rPr>
                <w:rFonts w:ascii="Times New Roman" w:eastAsia="Times New Roman" w:hAnsi="Times New Roman" w:cs="Times New Roman"/>
              </w:rPr>
              <w:t>/</w:t>
            </w:r>
            <w:r w:rsidRPr="005D62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5882B254" w14:textId="77979E05" w:rsidR="00EE3C7F" w:rsidRPr="005D6223" w:rsidRDefault="005D6223" w:rsidP="005D6223">
            <w:pPr>
              <w:pStyle w:val="af9"/>
              <w:spacing w:after="0"/>
              <w:jc w:val="both"/>
              <w:rPr>
                <w:rFonts w:ascii="Times New Roman" w:hAnsi="Times New Roman" w:cs="Times New Roman"/>
              </w:rPr>
            </w:pPr>
            <w:r w:rsidRPr="005D6223">
              <w:rPr>
                <w:rFonts w:ascii="Times New Roman" w:hAnsi="Times New Roman" w:cs="Times New Roman"/>
              </w:rPr>
              <w:t>Класифікація галузей сільськогосподарського підприємства при економіко-математичному моделюванні виробничих систем. Економіко-математична модель виробничої структури сільськогосподарського підприємства.</w:t>
            </w:r>
          </w:p>
        </w:tc>
        <w:tc>
          <w:tcPr>
            <w:tcW w:w="0" w:type="auto"/>
          </w:tcPr>
          <w:p w14:paraId="29001F87" w14:textId="7D4C0DE0" w:rsidR="00EE3C7F" w:rsidRPr="005D6223" w:rsidRDefault="00EE3C7F" w:rsidP="005D6223">
            <w:pPr>
              <w:rPr>
                <w:rFonts w:ascii="Times New Roman" w:hAnsi="Times New Roman" w:cs="Times New Roman"/>
              </w:rPr>
            </w:pPr>
            <w:r w:rsidRPr="005D6223">
              <w:rPr>
                <w:rFonts w:ascii="Times New Roman" w:hAnsi="Times New Roman" w:cs="Times New Roman"/>
              </w:rPr>
              <w:t>Лабораторна робота№</w:t>
            </w:r>
            <w:r w:rsidR="005D6223" w:rsidRPr="005D6223">
              <w:rPr>
                <w:rFonts w:ascii="Times New Roman" w:hAnsi="Times New Roman" w:cs="Times New Roman"/>
              </w:rPr>
              <w:t>9</w:t>
            </w:r>
            <w:r w:rsidRPr="005D6223">
              <w:rPr>
                <w:rFonts w:ascii="Times New Roman" w:hAnsi="Times New Roman" w:cs="Times New Roman"/>
              </w:rPr>
              <w:t xml:space="preserve"> </w:t>
            </w:r>
            <w:r w:rsidR="005D6223" w:rsidRPr="005D6223">
              <w:rPr>
                <w:rFonts w:ascii="Times New Roman" w:hAnsi="Times New Roman" w:cs="Times New Roman"/>
              </w:rPr>
              <w:t>Моделювання виробництва і реалізації продукції</w:t>
            </w:r>
          </w:p>
        </w:tc>
        <w:tc>
          <w:tcPr>
            <w:tcW w:w="0" w:type="auto"/>
          </w:tcPr>
          <w:p w14:paraId="04C63DD0" w14:textId="718E9344" w:rsidR="00EE3C7F" w:rsidRPr="005D6223" w:rsidRDefault="00E80335" w:rsidP="00BE10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EE3C7F" w:rsidRPr="005D6223">
              <w:rPr>
                <w:rFonts w:ascii="Times New Roman" w:eastAsia="Times New Roman" w:hAnsi="Times New Roman" w:cs="Times New Roman"/>
              </w:rPr>
              <w:t>/0</w:t>
            </w:r>
          </w:p>
        </w:tc>
      </w:tr>
      <w:tr w:rsidR="005D6223" w:rsidRPr="005D6223" w14:paraId="72751130" w14:textId="77777777" w:rsidTr="009203B6">
        <w:tc>
          <w:tcPr>
            <w:tcW w:w="0" w:type="auto"/>
            <w:gridSpan w:val="5"/>
          </w:tcPr>
          <w:p w14:paraId="1000316E" w14:textId="44F202BE" w:rsidR="005D6223" w:rsidRPr="005D6223" w:rsidRDefault="005D6223" w:rsidP="00BE10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223">
              <w:rPr>
                <w:rFonts w:ascii="Times New Roman" w:hAnsi="Times New Roman" w:cs="Times New Roman"/>
                <w:b/>
                <w:bCs/>
              </w:rPr>
              <w:t>Змістовий модуль 6.</w:t>
            </w:r>
            <w:r w:rsidRPr="005D6223">
              <w:rPr>
                <w:rFonts w:ascii="Times New Roman" w:hAnsi="Times New Roman" w:cs="Times New Roman"/>
                <w:b/>
              </w:rPr>
              <w:t xml:space="preserve"> </w:t>
            </w:r>
            <w:r w:rsidRPr="005D6223">
              <w:rPr>
                <w:rFonts w:ascii="Times New Roman" w:hAnsi="Times New Roman" w:cs="Times New Roman"/>
                <w:b/>
                <w:bCs/>
              </w:rPr>
              <w:t>Оптимізаційні задачі управління запасами</w:t>
            </w:r>
          </w:p>
        </w:tc>
      </w:tr>
      <w:tr w:rsidR="005D6223" w:rsidRPr="005D6223" w14:paraId="3B1EAA3B" w14:textId="77777777" w:rsidTr="00F062E9">
        <w:tc>
          <w:tcPr>
            <w:tcW w:w="0" w:type="auto"/>
          </w:tcPr>
          <w:p w14:paraId="7B4E5977" w14:textId="0385ECFC" w:rsidR="00EE3C7F" w:rsidRPr="005D6223" w:rsidRDefault="005D6223" w:rsidP="00BE102C">
            <w:pPr>
              <w:rPr>
                <w:rFonts w:ascii="Times New Roman" w:hAnsi="Times New Roman" w:cs="Times New Roman"/>
              </w:rPr>
            </w:pPr>
            <w:r w:rsidRPr="005D6223">
              <w:rPr>
                <w:rFonts w:ascii="Times New Roman" w:hAnsi="Times New Roman" w:cs="Times New Roman"/>
              </w:rPr>
              <w:t>Тема 1. Детерміновані  та стохастичні моделі управління запасами</w:t>
            </w:r>
          </w:p>
        </w:tc>
        <w:tc>
          <w:tcPr>
            <w:tcW w:w="0" w:type="auto"/>
          </w:tcPr>
          <w:p w14:paraId="07CB1203" w14:textId="300FB428" w:rsidR="00EE3C7F" w:rsidRPr="005D6223" w:rsidRDefault="00EE3C7F" w:rsidP="005D62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223">
              <w:rPr>
                <w:rFonts w:ascii="Times New Roman" w:eastAsia="Times New Roman" w:hAnsi="Times New Roman" w:cs="Times New Roman"/>
              </w:rPr>
              <w:t>2/</w:t>
            </w:r>
            <w:r w:rsidR="005D6223" w:rsidRPr="005D62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147EA03C" w14:textId="4C2ADBE4" w:rsidR="00EE3C7F" w:rsidRPr="005D6223" w:rsidRDefault="005D6223" w:rsidP="005D6223">
            <w:pPr>
              <w:pStyle w:val="30"/>
              <w:spacing w:after="0"/>
              <w:jc w:val="both"/>
              <w:rPr>
                <w:sz w:val="20"/>
                <w:szCs w:val="20"/>
                <w:lang w:val="uk-UA"/>
              </w:rPr>
            </w:pPr>
            <w:r w:rsidRPr="005D6223">
              <w:rPr>
                <w:sz w:val="20"/>
                <w:szCs w:val="20"/>
                <w:lang w:val="uk-UA"/>
              </w:rPr>
              <w:t>Основні характеристики моделей управління запасами. Детерміновані та стохастичні моделі управління запасами.</w:t>
            </w:r>
          </w:p>
        </w:tc>
        <w:tc>
          <w:tcPr>
            <w:tcW w:w="0" w:type="auto"/>
          </w:tcPr>
          <w:p w14:paraId="58D5D88A" w14:textId="793935B4" w:rsidR="00EE3C7F" w:rsidRPr="005D6223" w:rsidRDefault="005D6223" w:rsidP="00BE102C">
            <w:pPr>
              <w:rPr>
                <w:rFonts w:ascii="Times New Roman" w:hAnsi="Times New Roman" w:cs="Times New Roman"/>
              </w:rPr>
            </w:pPr>
            <w:r w:rsidRPr="005D6223">
              <w:rPr>
                <w:rFonts w:ascii="Times New Roman" w:hAnsi="Times New Roman" w:cs="Times New Roman"/>
              </w:rPr>
              <w:t>Лабораторна робота№10 Оптимізаційні задачі управління запасами</w:t>
            </w:r>
          </w:p>
        </w:tc>
        <w:tc>
          <w:tcPr>
            <w:tcW w:w="0" w:type="auto"/>
          </w:tcPr>
          <w:p w14:paraId="1EE10F8F" w14:textId="4AFF43FD" w:rsidR="00EE3C7F" w:rsidRPr="005D6223" w:rsidRDefault="00E80335" w:rsidP="00E803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EE3C7F" w:rsidRPr="005D6223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D6223" w:rsidRPr="005D6223" w14:paraId="65AD2728" w14:textId="77777777" w:rsidTr="00CC4E35">
        <w:tc>
          <w:tcPr>
            <w:tcW w:w="0" w:type="auto"/>
            <w:gridSpan w:val="5"/>
          </w:tcPr>
          <w:p w14:paraId="555980C0" w14:textId="7C474454" w:rsidR="005D6223" w:rsidRPr="005D6223" w:rsidRDefault="005D6223" w:rsidP="00BE10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223">
              <w:rPr>
                <w:rFonts w:ascii="Times New Roman" w:hAnsi="Times New Roman" w:cs="Times New Roman"/>
                <w:b/>
                <w:bCs/>
              </w:rPr>
              <w:t>Змістовий модуль 7. Аналіз та управління ризиком в економіці</w:t>
            </w:r>
          </w:p>
        </w:tc>
      </w:tr>
      <w:tr w:rsidR="005D6223" w:rsidRPr="005D6223" w14:paraId="1849BD6F" w14:textId="77777777" w:rsidTr="00F062E9">
        <w:tc>
          <w:tcPr>
            <w:tcW w:w="0" w:type="auto"/>
          </w:tcPr>
          <w:p w14:paraId="2B9F83D7" w14:textId="614F6923" w:rsidR="00EE3C7F" w:rsidRPr="005D6223" w:rsidRDefault="005D6223" w:rsidP="00BE102C">
            <w:pPr>
              <w:rPr>
                <w:rFonts w:ascii="Times New Roman" w:hAnsi="Times New Roman" w:cs="Times New Roman"/>
              </w:rPr>
            </w:pPr>
            <w:r w:rsidRPr="005D6223">
              <w:rPr>
                <w:rFonts w:ascii="Times New Roman" w:hAnsi="Times New Roman" w:cs="Times New Roman"/>
                <w:bCs/>
              </w:rPr>
              <w:t>Тема1</w:t>
            </w:r>
            <w:r w:rsidRPr="005D6223">
              <w:rPr>
                <w:rFonts w:ascii="Times New Roman" w:hAnsi="Times New Roman" w:cs="Times New Roman"/>
              </w:rPr>
              <w:t>. Задачі теорії статистичних рішень</w:t>
            </w:r>
          </w:p>
        </w:tc>
        <w:tc>
          <w:tcPr>
            <w:tcW w:w="0" w:type="auto"/>
          </w:tcPr>
          <w:p w14:paraId="21918DF9" w14:textId="35CEDE32" w:rsidR="00EE3C7F" w:rsidRPr="005D6223" w:rsidRDefault="005D6223" w:rsidP="005D62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223">
              <w:rPr>
                <w:rFonts w:ascii="Times New Roman" w:eastAsia="Times New Roman" w:hAnsi="Times New Roman" w:cs="Times New Roman"/>
              </w:rPr>
              <w:t>2</w:t>
            </w:r>
            <w:r w:rsidR="00EE3C7F" w:rsidRPr="005D6223">
              <w:rPr>
                <w:rFonts w:ascii="Times New Roman" w:eastAsia="Times New Roman" w:hAnsi="Times New Roman" w:cs="Times New Roman"/>
              </w:rPr>
              <w:t>/</w:t>
            </w:r>
            <w:r w:rsidRPr="005D62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68004C24" w14:textId="4411C737" w:rsidR="00EE3C7F" w:rsidRPr="005D6223" w:rsidRDefault="005D6223" w:rsidP="005D6223">
            <w:pPr>
              <w:jc w:val="both"/>
              <w:rPr>
                <w:rFonts w:ascii="Times New Roman" w:hAnsi="Times New Roman" w:cs="Times New Roman"/>
              </w:rPr>
            </w:pPr>
            <w:r w:rsidRPr="005D6223">
              <w:rPr>
                <w:rFonts w:ascii="Times New Roman" w:hAnsi="Times New Roman" w:cs="Times New Roman"/>
              </w:rPr>
              <w:t>Основні поняття про моделі теорії ігор. Задачі теорії статистичних рішень.</w:t>
            </w:r>
          </w:p>
        </w:tc>
        <w:tc>
          <w:tcPr>
            <w:tcW w:w="0" w:type="auto"/>
          </w:tcPr>
          <w:p w14:paraId="6E75F43E" w14:textId="22CE3AAC" w:rsidR="00EE3C7F" w:rsidRPr="005D6223" w:rsidRDefault="00EE3C7F" w:rsidP="00BE102C">
            <w:pPr>
              <w:rPr>
                <w:rFonts w:ascii="Times New Roman" w:hAnsi="Times New Roman" w:cs="Times New Roman"/>
              </w:rPr>
            </w:pPr>
            <w:r w:rsidRPr="005D6223">
              <w:rPr>
                <w:rFonts w:ascii="Times New Roman" w:hAnsi="Times New Roman" w:cs="Times New Roman"/>
              </w:rPr>
              <w:t>Лабораторна робота№1</w:t>
            </w:r>
            <w:r w:rsidR="005D6223" w:rsidRPr="005D6223">
              <w:rPr>
                <w:rFonts w:ascii="Times New Roman" w:hAnsi="Times New Roman" w:cs="Times New Roman"/>
              </w:rPr>
              <w:t>1</w:t>
            </w:r>
            <w:r w:rsidRPr="005D6223">
              <w:rPr>
                <w:rFonts w:ascii="Times New Roman" w:hAnsi="Times New Roman" w:cs="Times New Roman"/>
              </w:rPr>
              <w:t xml:space="preserve"> </w:t>
            </w:r>
            <w:r w:rsidR="005D6223" w:rsidRPr="005D6223">
              <w:rPr>
                <w:rFonts w:ascii="Times New Roman" w:hAnsi="Times New Roman" w:cs="Times New Roman"/>
                <w:bCs/>
              </w:rPr>
              <w:t>Аналіз та управління ризиком в економіці</w:t>
            </w:r>
          </w:p>
        </w:tc>
        <w:tc>
          <w:tcPr>
            <w:tcW w:w="0" w:type="auto"/>
          </w:tcPr>
          <w:p w14:paraId="3E27CF55" w14:textId="094B8929" w:rsidR="00EE3C7F" w:rsidRPr="005D6223" w:rsidRDefault="00E80335" w:rsidP="00E803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EE3C7F" w:rsidRPr="005D6223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D6223" w:rsidRPr="005D6223" w14:paraId="67DC7481" w14:textId="77777777" w:rsidTr="009D6788">
        <w:tc>
          <w:tcPr>
            <w:tcW w:w="0" w:type="auto"/>
            <w:gridSpan w:val="5"/>
          </w:tcPr>
          <w:p w14:paraId="7DC41EBF" w14:textId="16C6D3D9" w:rsidR="005D6223" w:rsidRPr="005D6223" w:rsidRDefault="005D6223" w:rsidP="00BE10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223">
              <w:rPr>
                <w:rFonts w:ascii="Times New Roman" w:hAnsi="Times New Roman" w:cs="Times New Roman"/>
                <w:b/>
                <w:bCs/>
              </w:rPr>
              <w:t>Змістовий модуль 8.</w:t>
            </w:r>
            <w:r w:rsidRPr="005D6223">
              <w:rPr>
                <w:rFonts w:ascii="Times New Roman" w:hAnsi="Times New Roman" w:cs="Times New Roman"/>
                <w:b/>
              </w:rPr>
              <w:t xml:space="preserve"> Задачі та  моделі заміни обладнання</w:t>
            </w:r>
          </w:p>
        </w:tc>
      </w:tr>
      <w:tr w:rsidR="005D6223" w:rsidRPr="005D6223" w14:paraId="7A21E247" w14:textId="77777777" w:rsidTr="00F062E9">
        <w:tc>
          <w:tcPr>
            <w:tcW w:w="0" w:type="auto"/>
          </w:tcPr>
          <w:p w14:paraId="123A21E3" w14:textId="6316BD24" w:rsidR="00EE3C7F" w:rsidRPr="005D6223" w:rsidRDefault="005D6223" w:rsidP="00BE102C">
            <w:pPr>
              <w:rPr>
                <w:rFonts w:ascii="Times New Roman" w:hAnsi="Times New Roman" w:cs="Times New Roman"/>
              </w:rPr>
            </w:pPr>
            <w:r w:rsidRPr="005D6223">
              <w:rPr>
                <w:rFonts w:ascii="Times New Roman" w:hAnsi="Times New Roman" w:cs="Times New Roman"/>
                <w:bCs/>
              </w:rPr>
              <w:t>Тема 1.</w:t>
            </w:r>
            <w:r w:rsidRPr="005D622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D6223">
              <w:rPr>
                <w:rFonts w:ascii="Times New Roman" w:hAnsi="Times New Roman" w:cs="Times New Roman"/>
              </w:rPr>
              <w:t>Моделювання заміни обладнання</w:t>
            </w:r>
          </w:p>
        </w:tc>
        <w:tc>
          <w:tcPr>
            <w:tcW w:w="0" w:type="auto"/>
          </w:tcPr>
          <w:p w14:paraId="5B32BA2F" w14:textId="7FFC96B4" w:rsidR="00EE3C7F" w:rsidRPr="005D6223" w:rsidRDefault="005D6223" w:rsidP="005D62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223">
              <w:rPr>
                <w:rFonts w:ascii="Times New Roman" w:eastAsia="Times New Roman" w:hAnsi="Times New Roman" w:cs="Times New Roman"/>
              </w:rPr>
              <w:t>2</w:t>
            </w:r>
            <w:r w:rsidR="00EE3C7F" w:rsidRPr="005D6223">
              <w:rPr>
                <w:rFonts w:ascii="Times New Roman" w:eastAsia="Times New Roman" w:hAnsi="Times New Roman" w:cs="Times New Roman"/>
              </w:rPr>
              <w:t>/</w:t>
            </w:r>
            <w:r w:rsidRPr="005D62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441D8A2B" w14:textId="155F1391" w:rsidR="00EE3C7F" w:rsidRPr="005D6223" w:rsidRDefault="005D6223" w:rsidP="00BE102C">
            <w:pPr>
              <w:pStyle w:val="afe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23">
              <w:rPr>
                <w:rFonts w:ascii="Times New Roman" w:hAnsi="Times New Roman" w:cs="Times New Roman"/>
                <w:sz w:val="20"/>
                <w:szCs w:val="20"/>
              </w:rPr>
              <w:t>Сутність задач заміни обладнання.  Економіко-математична модель заміни обладнання.</w:t>
            </w:r>
          </w:p>
        </w:tc>
        <w:tc>
          <w:tcPr>
            <w:tcW w:w="0" w:type="auto"/>
          </w:tcPr>
          <w:p w14:paraId="3C4A7F72" w14:textId="5CAD8AC3" w:rsidR="00EE3C7F" w:rsidRPr="005D6223" w:rsidRDefault="00EE3C7F" w:rsidP="00BE102C">
            <w:pPr>
              <w:rPr>
                <w:rFonts w:ascii="Times New Roman" w:hAnsi="Times New Roman" w:cs="Times New Roman"/>
              </w:rPr>
            </w:pPr>
            <w:r w:rsidRPr="005D6223">
              <w:rPr>
                <w:rFonts w:ascii="Times New Roman" w:hAnsi="Times New Roman" w:cs="Times New Roman"/>
              </w:rPr>
              <w:t>Лабораторна робота№1</w:t>
            </w:r>
            <w:r w:rsidR="005D6223" w:rsidRPr="005D6223">
              <w:rPr>
                <w:rFonts w:ascii="Times New Roman" w:hAnsi="Times New Roman" w:cs="Times New Roman"/>
              </w:rPr>
              <w:t>2</w:t>
            </w:r>
            <w:r w:rsidRPr="005D6223">
              <w:rPr>
                <w:rFonts w:ascii="Times New Roman" w:hAnsi="Times New Roman" w:cs="Times New Roman"/>
              </w:rPr>
              <w:t xml:space="preserve"> </w:t>
            </w:r>
            <w:r w:rsidR="005D6223" w:rsidRPr="005D6223">
              <w:rPr>
                <w:rFonts w:ascii="Times New Roman" w:hAnsi="Times New Roman" w:cs="Times New Roman"/>
              </w:rPr>
              <w:t xml:space="preserve">Задачі та  моделі заміни </w:t>
            </w:r>
            <w:r w:rsidR="005D6223" w:rsidRPr="005D6223">
              <w:rPr>
                <w:rFonts w:ascii="Times New Roman" w:hAnsi="Times New Roman" w:cs="Times New Roman"/>
              </w:rPr>
              <w:lastRenderedPageBreak/>
              <w:t>обладнання</w:t>
            </w:r>
          </w:p>
        </w:tc>
        <w:tc>
          <w:tcPr>
            <w:tcW w:w="0" w:type="auto"/>
          </w:tcPr>
          <w:p w14:paraId="1107FA81" w14:textId="66492BBA" w:rsidR="00EE3C7F" w:rsidRPr="005D6223" w:rsidRDefault="00E80335" w:rsidP="00BE10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 w:rsidR="00EE3C7F" w:rsidRPr="005D6223">
              <w:rPr>
                <w:rFonts w:ascii="Times New Roman" w:eastAsia="Times New Roman" w:hAnsi="Times New Roman" w:cs="Times New Roman"/>
              </w:rPr>
              <w:t>/0</w:t>
            </w:r>
          </w:p>
        </w:tc>
      </w:tr>
      <w:tr w:rsidR="005D6223" w:rsidRPr="005D6223" w14:paraId="408862A5" w14:textId="77777777" w:rsidTr="00E546A3">
        <w:tc>
          <w:tcPr>
            <w:tcW w:w="0" w:type="auto"/>
            <w:gridSpan w:val="5"/>
          </w:tcPr>
          <w:p w14:paraId="0E467879" w14:textId="4A460CBE" w:rsidR="005D6223" w:rsidRPr="005D6223" w:rsidRDefault="005D6223" w:rsidP="00BE10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22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Змістовий модуль 9. </w:t>
            </w:r>
            <w:r w:rsidRPr="005D6223">
              <w:rPr>
                <w:rFonts w:ascii="Times New Roman" w:hAnsi="Times New Roman" w:cs="Times New Roman"/>
                <w:b/>
              </w:rPr>
              <w:t>Багатокритеріальні задачі</w:t>
            </w:r>
          </w:p>
        </w:tc>
      </w:tr>
      <w:tr w:rsidR="005D6223" w:rsidRPr="005D6223" w14:paraId="06504ADA" w14:textId="77777777" w:rsidTr="00F062E9">
        <w:trPr>
          <w:trHeight w:val="387"/>
        </w:trPr>
        <w:tc>
          <w:tcPr>
            <w:tcW w:w="0" w:type="auto"/>
          </w:tcPr>
          <w:p w14:paraId="6D20B5C1" w14:textId="4DDC1B74" w:rsidR="005D6223" w:rsidRPr="005D6223" w:rsidRDefault="005D6223" w:rsidP="00BE102C">
            <w:pPr>
              <w:pStyle w:val="ad"/>
              <w:spacing w:after="0"/>
              <w:ind w:left="0"/>
              <w:rPr>
                <w:sz w:val="20"/>
                <w:szCs w:val="20"/>
                <w:lang w:val="uk-UA"/>
              </w:rPr>
            </w:pPr>
            <w:r w:rsidRPr="005D6223">
              <w:rPr>
                <w:sz w:val="20"/>
                <w:szCs w:val="20"/>
                <w:lang w:val="uk-UA"/>
              </w:rPr>
              <w:t>Тема1. Методи  багатокритеріальної  оптимізації</w:t>
            </w:r>
          </w:p>
        </w:tc>
        <w:tc>
          <w:tcPr>
            <w:tcW w:w="0" w:type="auto"/>
          </w:tcPr>
          <w:p w14:paraId="1AE9A321" w14:textId="7492D33D" w:rsidR="005D6223" w:rsidRPr="005D6223" w:rsidRDefault="005D6223" w:rsidP="00BE10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223">
              <w:rPr>
                <w:rFonts w:ascii="Times New Roman" w:eastAsia="Times New Roman" w:hAnsi="Times New Roman" w:cs="Times New Roman"/>
              </w:rPr>
              <w:t>2/2</w:t>
            </w:r>
          </w:p>
        </w:tc>
        <w:tc>
          <w:tcPr>
            <w:tcW w:w="0" w:type="auto"/>
          </w:tcPr>
          <w:p w14:paraId="1023DFC4" w14:textId="318EF981" w:rsidR="005D6223" w:rsidRPr="005D6223" w:rsidRDefault="005D6223" w:rsidP="005D6223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5D6223">
              <w:rPr>
                <w:rFonts w:ascii="Times New Roman" w:hAnsi="Times New Roman" w:cs="Times New Roman"/>
              </w:rPr>
              <w:t>Характеристика багатокритеріальних оптимізаційних задач. Методи багатокритеріальної оптимізації управлінських рішень.</w:t>
            </w:r>
          </w:p>
        </w:tc>
        <w:tc>
          <w:tcPr>
            <w:tcW w:w="0" w:type="auto"/>
          </w:tcPr>
          <w:p w14:paraId="4B4C0D36" w14:textId="08B1301D" w:rsidR="005D6223" w:rsidRPr="005D6223" w:rsidRDefault="005D6223" w:rsidP="00BE102C">
            <w:pPr>
              <w:jc w:val="both"/>
              <w:rPr>
                <w:rFonts w:ascii="Times New Roman" w:hAnsi="Times New Roman" w:cs="Times New Roman"/>
              </w:rPr>
            </w:pPr>
            <w:r w:rsidRPr="005D6223">
              <w:rPr>
                <w:rFonts w:ascii="Times New Roman" w:hAnsi="Times New Roman" w:cs="Times New Roman"/>
              </w:rPr>
              <w:t>Лабораторна робота№13 Багатокритеріальні задачі</w:t>
            </w:r>
          </w:p>
        </w:tc>
        <w:tc>
          <w:tcPr>
            <w:tcW w:w="0" w:type="auto"/>
          </w:tcPr>
          <w:p w14:paraId="3FA3B47F" w14:textId="52F4F8B3" w:rsidR="005D6223" w:rsidRPr="005D6223" w:rsidRDefault="00E80335" w:rsidP="00BE10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5D6223">
              <w:rPr>
                <w:rFonts w:ascii="Times New Roman" w:eastAsia="Times New Roman" w:hAnsi="Times New Roman" w:cs="Times New Roman"/>
              </w:rPr>
              <w:t>/0</w:t>
            </w:r>
          </w:p>
        </w:tc>
      </w:tr>
      <w:tr w:rsidR="005D6223" w:rsidRPr="005D6223" w14:paraId="5FCDC219" w14:textId="77777777" w:rsidTr="00F062E9">
        <w:trPr>
          <w:trHeight w:val="387"/>
        </w:trPr>
        <w:tc>
          <w:tcPr>
            <w:tcW w:w="0" w:type="auto"/>
          </w:tcPr>
          <w:p w14:paraId="0BB10CB0" w14:textId="6C1BE51C" w:rsidR="00424AFD" w:rsidRPr="005D6223" w:rsidRDefault="00424AFD" w:rsidP="00BE102C">
            <w:pPr>
              <w:pStyle w:val="ad"/>
              <w:spacing w:after="0"/>
              <w:ind w:left="0"/>
              <w:rPr>
                <w:sz w:val="20"/>
                <w:szCs w:val="20"/>
                <w:lang w:val="uk-UA"/>
              </w:rPr>
            </w:pPr>
            <w:r w:rsidRPr="005D6223">
              <w:rPr>
                <w:sz w:val="20"/>
                <w:szCs w:val="20"/>
                <w:lang w:val="uk-UA"/>
              </w:rPr>
              <w:t>Модульний контроль</w:t>
            </w:r>
          </w:p>
        </w:tc>
        <w:tc>
          <w:tcPr>
            <w:tcW w:w="0" w:type="auto"/>
          </w:tcPr>
          <w:p w14:paraId="224078EE" w14:textId="768BF3B8" w:rsidR="00424AFD" w:rsidRPr="005D6223" w:rsidRDefault="00BB0B22" w:rsidP="00BE10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223">
              <w:rPr>
                <w:rFonts w:ascii="Times New Roman" w:eastAsia="Times New Roman" w:hAnsi="Times New Roman" w:cs="Times New Roman"/>
              </w:rPr>
              <w:t>0/2</w:t>
            </w:r>
          </w:p>
        </w:tc>
        <w:tc>
          <w:tcPr>
            <w:tcW w:w="0" w:type="auto"/>
          </w:tcPr>
          <w:p w14:paraId="1E6C16C2" w14:textId="77777777" w:rsidR="00424AFD" w:rsidRPr="005D6223" w:rsidRDefault="00424AFD" w:rsidP="00BE102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33B1D137" w14:textId="77777777" w:rsidR="00424AFD" w:rsidRPr="005D6223" w:rsidRDefault="00424AFD" w:rsidP="00BE10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7B4026C" w14:textId="65DD2883" w:rsidR="00424AFD" w:rsidRPr="005D6223" w:rsidRDefault="00E80335" w:rsidP="00BE10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5D6223" w:rsidRPr="005D6223" w14:paraId="55413E0A" w14:textId="77777777" w:rsidTr="00F062E9">
        <w:tc>
          <w:tcPr>
            <w:tcW w:w="0" w:type="auto"/>
          </w:tcPr>
          <w:p w14:paraId="34DB4143" w14:textId="1795C831" w:rsidR="00424AFD" w:rsidRPr="005D6223" w:rsidRDefault="00424AFD" w:rsidP="00BE10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6223">
              <w:rPr>
                <w:rFonts w:ascii="Times New Roman" w:hAnsi="Times New Roman" w:cs="Times New Roman"/>
              </w:rPr>
              <w:t>Всього за 1 семестр</w:t>
            </w:r>
          </w:p>
        </w:tc>
        <w:tc>
          <w:tcPr>
            <w:tcW w:w="0" w:type="auto"/>
          </w:tcPr>
          <w:p w14:paraId="5A636C6C" w14:textId="07EAA2FF" w:rsidR="00424AFD" w:rsidRPr="005D6223" w:rsidRDefault="005D6223" w:rsidP="00BE10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223">
              <w:rPr>
                <w:rFonts w:ascii="Times New Roman" w:eastAsia="Times New Roman" w:hAnsi="Times New Roman" w:cs="Times New Roman"/>
              </w:rPr>
              <w:t>30/30</w:t>
            </w:r>
          </w:p>
        </w:tc>
        <w:tc>
          <w:tcPr>
            <w:tcW w:w="0" w:type="auto"/>
          </w:tcPr>
          <w:p w14:paraId="33435735" w14:textId="77777777" w:rsidR="00424AFD" w:rsidRPr="005D6223" w:rsidRDefault="00424AFD" w:rsidP="00BE102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39755C47" w14:textId="77777777" w:rsidR="00424AFD" w:rsidRPr="005D6223" w:rsidRDefault="00424AFD" w:rsidP="00BE10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661E955" w14:textId="2D060530" w:rsidR="00424AFD" w:rsidRPr="005D6223" w:rsidRDefault="00424AFD" w:rsidP="00BE10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223"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5D6223" w:rsidRPr="005D6223" w14:paraId="5A5D7A23" w14:textId="77777777" w:rsidTr="00F062E9">
        <w:tc>
          <w:tcPr>
            <w:tcW w:w="0" w:type="auto"/>
          </w:tcPr>
          <w:p w14:paraId="5805BB6F" w14:textId="1FAA590E" w:rsidR="00424AFD" w:rsidRPr="005D6223" w:rsidRDefault="00424AFD" w:rsidP="00BE10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6223">
              <w:rPr>
                <w:rFonts w:ascii="Times New Roman" w:hAnsi="Times New Roman" w:cs="Times New Roman"/>
              </w:rPr>
              <w:t>Підсумковий контроль</w:t>
            </w:r>
          </w:p>
        </w:tc>
        <w:tc>
          <w:tcPr>
            <w:tcW w:w="0" w:type="auto"/>
          </w:tcPr>
          <w:p w14:paraId="6EF47F17" w14:textId="77777777" w:rsidR="00424AFD" w:rsidRPr="005D6223" w:rsidRDefault="00424AFD" w:rsidP="00BE10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34BC9988" w14:textId="77777777" w:rsidR="00424AFD" w:rsidRPr="005D6223" w:rsidRDefault="00424AFD" w:rsidP="00BE102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425AB9C4" w14:textId="77777777" w:rsidR="00424AFD" w:rsidRPr="005D6223" w:rsidRDefault="00424AFD" w:rsidP="00BE10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D95795C" w14:textId="535BF32D" w:rsidR="00424AFD" w:rsidRPr="005D6223" w:rsidRDefault="00424AFD" w:rsidP="00BE10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223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5D6223" w:rsidRPr="005D6223" w14:paraId="4CE61F48" w14:textId="77777777" w:rsidTr="00F062E9">
        <w:tc>
          <w:tcPr>
            <w:tcW w:w="0" w:type="auto"/>
          </w:tcPr>
          <w:p w14:paraId="0FBA2201" w14:textId="49ADCCA1" w:rsidR="00424AFD" w:rsidRPr="005D6223" w:rsidRDefault="00424AFD" w:rsidP="00BE10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6223">
              <w:rPr>
                <w:rFonts w:ascii="Times New Roman" w:hAnsi="Times New Roman" w:cs="Times New Roman"/>
              </w:rPr>
              <w:t>Всього за курс</w:t>
            </w:r>
          </w:p>
        </w:tc>
        <w:tc>
          <w:tcPr>
            <w:tcW w:w="0" w:type="auto"/>
          </w:tcPr>
          <w:p w14:paraId="72B73C01" w14:textId="2F3D3B55" w:rsidR="00424AFD" w:rsidRPr="005D6223" w:rsidRDefault="005D6223" w:rsidP="00BE10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223">
              <w:rPr>
                <w:rFonts w:ascii="Times New Roman" w:eastAsia="Times New Roman" w:hAnsi="Times New Roman" w:cs="Times New Roman"/>
              </w:rPr>
              <w:t>30/30</w:t>
            </w:r>
          </w:p>
        </w:tc>
        <w:tc>
          <w:tcPr>
            <w:tcW w:w="0" w:type="auto"/>
          </w:tcPr>
          <w:p w14:paraId="7A85E2AD" w14:textId="77777777" w:rsidR="00424AFD" w:rsidRPr="005D6223" w:rsidRDefault="00424AFD" w:rsidP="00BE102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7D5611D6" w14:textId="77777777" w:rsidR="00424AFD" w:rsidRPr="005D6223" w:rsidRDefault="00424AFD" w:rsidP="00BE10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9F73CD8" w14:textId="4CCE0085" w:rsidR="00424AFD" w:rsidRPr="005D6223" w:rsidRDefault="00424AFD" w:rsidP="00BE10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223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14:paraId="280F9ED2" w14:textId="3CFC9DA6" w:rsidR="00E37B2E" w:rsidRPr="00E44F5F" w:rsidRDefault="00E37B2E" w:rsidP="008C106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2"/>
        </w:rPr>
      </w:pPr>
    </w:p>
    <w:p w14:paraId="50529532" w14:textId="77777777" w:rsidR="00FC65F6" w:rsidRPr="00DB5EE0" w:rsidRDefault="00FC65F6" w:rsidP="00FC65F6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DB5EE0">
        <w:rPr>
          <w:rFonts w:ascii="Times New Roman" w:hAnsi="Times New Roman" w:cs="Times New Roman"/>
          <w:b/>
          <w:bCs/>
          <w:sz w:val="24"/>
        </w:rPr>
        <w:t xml:space="preserve">Розподіл балів, </w:t>
      </w:r>
      <w:proofErr w:type="spellStart"/>
      <w:r w:rsidRPr="00DB5EE0">
        <w:rPr>
          <w:rFonts w:ascii="Times New Roman" w:hAnsi="Times New Roman" w:cs="Times New Roman"/>
          <w:b/>
          <w:bCs/>
          <w:sz w:val="24"/>
        </w:rPr>
        <w:t>присвоюваних</w:t>
      </w:r>
      <w:proofErr w:type="spellEnd"/>
      <w:r w:rsidRPr="00DB5EE0">
        <w:rPr>
          <w:rFonts w:ascii="Times New Roman" w:hAnsi="Times New Roman" w:cs="Times New Roman"/>
          <w:b/>
          <w:bCs/>
          <w:sz w:val="24"/>
        </w:rPr>
        <w:t xml:space="preserve"> здобувачам при вивченні дисципліни</w:t>
      </w:r>
    </w:p>
    <w:p w14:paraId="0B328392" w14:textId="284AE904" w:rsidR="00FC65F6" w:rsidRPr="00DB5EE0" w:rsidRDefault="00FC65F6" w:rsidP="00FC65F6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DB5EE0">
        <w:rPr>
          <w:rFonts w:ascii="Times New Roman" w:hAnsi="Times New Roman" w:cs="Times New Roman"/>
          <w:b/>
          <w:bCs/>
          <w:sz w:val="24"/>
          <w:lang w:val="ru-RU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lang w:val="ru-RU"/>
        </w:rPr>
        <w:t>Оптимізаційні</w:t>
      </w:r>
      <w:proofErr w:type="spellEnd"/>
      <w:r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lang w:val="ru-RU"/>
        </w:rPr>
        <w:t>методи</w:t>
      </w:r>
      <w:proofErr w:type="spellEnd"/>
      <w:r>
        <w:rPr>
          <w:rFonts w:ascii="Times New Roman" w:hAnsi="Times New Roman" w:cs="Times New Roman"/>
          <w:b/>
          <w:bCs/>
          <w:sz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/>
          <w:bCs/>
          <w:sz w:val="24"/>
          <w:lang w:val="ru-RU"/>
        </w:rPr>
        <w:t>моделі</w:t>
      </w:r>
      <w:proofErr w:type="spellEnd"/>
      <w:r w:rsidRPr="00DB5EE0">
        <w:rPr>
          <w:rFonts w:ascii="Times New Roman" w:hAnsi="Times New Roman" w:cs="Times New Roman"/>
          <w:b/>
          <w:bCs/>
          <w:sz w:val="24"/>
          <w:lang w:val="ru-RU"/>
        </w:rPr>
        <w:t>»</w:t>
      </w:r>
    </w:p>
    <w:p w14:paraId="66F096F9" w14:textId="77777777" w:rsidR="00FC65F6" w:rsidRDefault="00FC65F6" w:rsidP="00D42F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tbl>
      <w:tblPr>
        <w:tblW w:w="4861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7"/>
        <w:gridCol w:w="425"/>
        <w:gridCol w:w="425"/>
        <w:gridCol w:w="284"/>
        <w:gridCol w:w="425"/>
        <w:gridCol w:w="472"/>
        <w:gridCol w:w="568"/>
        <w:gridCol w:w="425"/>
        <w:gridCol w:w="423"/>
        <w:gridCol w:w="425"/>
        <w:gridCol w:w="544"/>
        <w:gridCol w:w="300"/>
        <w:gridCol w:w="499"/>
        <w:gridCol w:w="399"/>
        <w:gridCol w:w="525"/>
        <w:gridCol w:w="531"/>
        <w:gridCol w:w="386"/>
        <w:gridCol w:w="495"/>
        <w:gridCol w:w="719"/>
        <w:gridCol w:w="452"/>
      </w:tblGrid>
      <w:tr w:rsidR="00FC65F6" w:rsidRPr="00FC65F6" w14:paraId="177DD0E9" w14:textId="77777777" w:rsidTr="00172A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2" w:type="pct"/>
          </w:tcPr>
          <w:p w14:paraId="2FFCE69E" w14:textId="65F51EFD" w:rsidR="00FC65F6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Зміст</w:t>
            </w:r>
          </w:p>
        </w:tc>
        <w:tc>
          <w:tcPr>
            <w:tcW w:w="3695" w:type="pct"/>
            <w:gridSpan w:val="17"/>
            <w:tcMar>
              <w:left w:w="57" w:type="dxa"/>
              <w:right w:w="57" w:type="dxa"/>
            </w:tcMar>
            <w:textDirection w:val="btLr"/>
            <w:vAlign w:val="center"/>
          </w:tcPr>
          <w:p w14:paraId="3AE271D8" w14:textId="7C76B2D2" w:rsidR="00FC65F6" w:rsidRPr="00FC65F6" w:rsidRDefault="00FC65F6" w:rsidP="00FC65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pct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14:paraId="67CEB330" w14:textId="52DCE41A" w:rsidR="00FC65F6" w:rsidRPr="00FC65F6" w:rsidRDefault="00FC65F6" w:rsidP="00FC65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5F6">
              <w:rPr>
                <w:rFonts w:ascii="Times New Roman" w:eastAsia="Times New Roman" w:hAnsi="Times New Roman" w:cs="Times New Roman"/>
                <w:lang w:eastAsia="ru-RU"/>
              </w:rPr>
              <w:t>Підсумковий тест (екзамен)</w:t>
            </w:r>
          </w:p>
        </w:tc>
        <w:tc>
          <w:tcPr>
            <w:tcW w:w="221" w:type="pct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14:paraId="7FBD2D3F" w14:textId="5CD9F7D9" w:rsidR="00FC65F6" w:rsidRPr="00FC65F6" w:rsidRDefault="00FC65F6" w:rsidP="00FC65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5F6">
              <w:rPr>
                <w:rFonts w:ascii="Times New Roman" w:eastAsia="Times New Roman" w:hAnsi="Times New Roman" w:cs="Times New Roman"/>
                <w:lang w:eastAsia="ru-RU"/>
              </w:rPr>
              <w:t>Сума</w:t>
            </w:r>
          </w:p>
        </w:tc>
      </w:tr>
      <w:tr w:rsidR="00172ADB" w:rsidRPr="00FC65F6" w14:paraId="195B138E" w14:textId="77777777" w:rsidTr="00172ADB">
        <w:tblPrEx>
          <w:tblCellMar>
            <w:top w:w="0" w:type="dxa"/>
            <w:bottom w:w="0" w:type="dxa"/>
          </w:tblCellMar>
        </w:tblPrEx>
        <w:trPr>
          <w:cantSplit/>
          <w:trHeight w:val="351"/>
          <w:jc w:val="center"/>
        </w:trPr>
        <w:tc>
          <w:tcPr>
            <w:tcW w:w="732" w:type="pct"/>
            <w:vAlign w:val="center"/>
          </w:tcPr>
          <w:p w14:paraId="5C348B56" w14:textId="1C788A17" w:rsidR="00FC65F6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5F6">
              <w:rPr>
                <w:rFonts w:ascii="Times New Roman" w:hAnsi="Times New Roman" w:cs="Times New Roman"/>
                <w:bCs/>
              </w:rPr>
              <w:t>Змістові модулі</w:t>
            </w:r>
          </w:p>
        </w:tc>
        <w:tc>
          <w:tcPr>
            <w:tcW w:w="208" w:type="pct"/>
            <w:tcMar>
              <w:left w:w="57" w:type="dxa"/>
              <w:right w:w="57" w:type="dxa"/>
            </w:tcMar>
            <w:vAlign w:val="center"/>
          </w:tcPr>
          <w:p w14:paraId="12FBD7FC" w14:textId="1F2161AE" w:rsidR="00FC65F6" w:rsidRPr="00FC65F6" w:rsidRDefault="00FC65F6" w:rsidP="00FC65F6">
            <w:pPr>
              <w:ind w:right="-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5F6">
              <w:rPr>
                <w:rFonts w:ascii="Times New Roman" w:eastAsia="Times New Roman" w:hAnsi="Times New Roman" w:cs="Times New Roman"/>
                <w:lang w:eastAsia="ru-RU"/>
              </w:rPr>
              <w:t>ЗМ1</w:t>
            </w:r>
          </w:p>
        </w:tc>
        <w:tc>
          <w:tcPr>
            <w:tcW w:w="555" w:type="pct"/>
            <w:gridSpan w:val="3"/>
            <w:tcMar>
              <w:left w:w="57" w:type="dxa"/>
              <w:right w:w="57" w:type="dxa"/>
            </w:tcMar>
            <w:vAlign w:val="center"/>
          </w:tcPr>
          <w:p w14:paraId="3BE21B0E" w14:textId="43C98E10" w:rsidR="00FC65F6" w:rsidRPr="00FC65F6" w:rsidRDefault="00FC65F6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5F6">
              <w:rPr>
                <w:rFonts w:ascii="Times New Roman" w:eastAsia="Times New Roman" w:hAnsi="Times New Roman" w:cs="Times New Roman"/>
                <w:lang w:eastAsia="ru-RU"/>
              </w:rPr>
              <w:t>ЗМ 2</w:t>
            </w:r>
          </w:p>
        </w:tc>
        <w:tc>
          <w:tcPr>
            <w:tcW w:w="231" w:type="pct"/>
            <w:tcMar>
              <w:left w:w="57" w:type="dxa"/>
              <w:right w:w="57" w:type="dxa"/>
            </w:tcMar>
            <w:vAlign w:val="center"/>
          </w:tcPr>
          <w:p w14:paraId="6C34B8C8" w14:textId="43476041" w:rsidR="00FC65F6" w:rsidRPr="00FC65F6" w:rsidRDefault="00FC65F6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ЗМ</w:t>
            </w:r>
            <w:r w:rsidRPr="00FC65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center"/>
          </w:tcPr>
          <w:p w14:paraId="3DA1C28C" w14:textId="161E5BF4" w:rsidR="00FC65F6" w:rsidRPr="00FC65F6" w:rsidRDefault="00FC65F6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ЗМ</w:t>
            </w:r>
            <w:r w:rsidRPr="00FC65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8" w:type="pct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14:paraId="01B1524D" w14:textId="77777777" w:rsidR="00FC65F6" w:rsidRPr="00FC65F6" w:rsidRDefault="00FC65F6" w:rsidP="00FC65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5F6">
              <w:rPr>
                <w:rFonts w:ascii="Times New Roman" w:eastAsia="Times New Roman" w:hAnsi="Times New Roman" w:cs="Times New Roman"/>
                <w:b/>
                <w:lang w:eastAsia="ru-RU"/>
              </w:rPr>
              <w:t>М1</w:t>
            </w:r>
          </w:p>
        </w:tc>
        <w:tc>
          <w:tcPr>
            <w:tcW w:w="828" w:type="pct"/>
            <w:gridSpan w:val="4"/>
            <w:tcMar>
              <w:left w:w="57" w:type="dxa"/>
              <w:right w:w="57" w:type="dxa"/>
            </w:tcMar>
            <w:vAlign w:val="center"/>
          </w:tcPr>
          <w:p w14:paraId="74E6592B" w14:textId="221BCA02" w:rsidR="00FC65F6" w:rsidRPr="00FC65F6" w:rsidRDefault="00FC65F6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5F6">
              <w:rPr>
                <w:rFonts w:ascii="Times New Roman" w:eastAsia="Times New Roman" w:hAnsi="Times New Roman" w:cs="Times New Roman"/>
                <w:lang w:eastAsia="ru-RU"/>
              </w:rPr>
              <w:t>ЗМ5</w:t>
            </w:r>
          </w:p>
        </w:tc>
        <w:tc>
          <w:tcPr>
            <w:tcW w:w="244" w:type="pct"/>
            <w:tcMar>
              <w:left w:w="57" w:type="dxa"/>
              <w:right w:w="57" w:type="dxa"/>
            </w:tcMar>
            <w:vAlign w:val="center"/>
          </w:tcPr>
          <w:p w14:paraId="43F7BDD3" w14:textId="7F27A543" w:rsidR="00FC65F6" w:rsidRPr="00FC65F6" w:rsidRDefault="00FC65F6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5F6">
              <w:rPr>
                <w:rFonts w:ascii="Times New Roman" w:eastAsia="Times New Roman" w:hAnsi="Times New Roman" w:cs="Times New Roman"/>
                <w:lang w:eastAsia="ru-RU"/>
              </w:rPr>
              <w:t>ЗМ6</w:t>
            </w:r>
          </w:p>
        </w:tc>
        <w:tc>
          <w:tcPr>
            <w:tcW w:w="195" w:type="pct"/>
            <w:tcMar>
              <w:left w:w="57" w:type="dxa"/>
              <w:right w:w="57" w:type="dxa"/>
            </w:tcMar>
            <w:vAlign w:val="center"/>
          </w:tcPr>
          <w:p w14:paraId="58CDCB58" w14:textId="2FEE18F4" w:rsidR="00FC65F6" w:rsidRPr="00FC65F6" w:rsidRDefault="00FC65F6" w:rsidP="00FC65F6">
            <w:pPr>
              <w:ind w:left="-7" w:right="-116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5F6">
              <w:rPr>
                <w:rFonts w:ascii="Times New Roman" w:eastAsia="Times New Roman" w:hAnsi="Times New Roman" w:cs="Times New Roman"/>
                <w:lang w:eastAsia="ru-RU"/>
              </w:rPr>
              <w:t>ЗМ7</w:t>
            </w:r>
          </w:p>
        </w:tc>
        <w:tc>
          <w:tcPr>
            <w:tcW w:w="257" w:type="pct"/>
            <w:tcMar>
              <w:left w:w="57" w:type="dxa"/>
              <w:right w:w="57" w:type="dxa"/>
            </w:tcMar>
            <w:vAlign w:val="center"/>
          </w:tcPr>
          <w:p w14:paraId="705328E2" w14:textId="5C401969" w:rsidR="00FC65F6" w:rsidRPr="00FC65F6" w:rsidRDefault="00FC65F6" w:rsidP="00FC65F6">
            <w:pPr>
              <w:ind w:left="-7" w:right="-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5F6">
              <w:rPr>
                <w:rFonts w:ascii="Times New Roman" w:eastAsia="Times New Roman" w:hAnsi="Times New Roman" w:cs="Times New Roman"/>
                <w:lang w:eastAsia="ru-RU"/>
              </w:rPr>
              <w:t>ЗМ8</w:t>
            </w:r>
          </w:p>
        </w:tc>
        <w:tc>
          <w:tcPr>
            <w:tcW w:w="260" w:type="pct"/>
            <w:vAlign w:val="center"/>
          </w:tcPr>
          <w:p w14:paraId="41545BD0" w14:textId="77777777" w:rsidR="00FC65F6" w:rsidRPr="00FC65F6" w:rsidRDefault="00FC65F6" w:rsidP="00FC65F6">
            <w:pPr>
              <w:ind w:left="-7" w:right="-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5F6">
              <w:rPr>
                <w:rFonts w:ascii="Times New Roman" w:eastAsia="Times New Roman" w:hAnsi="Times New Roman" w:cs="Times New Roman"/>
                <w:lang w:eastAsia="ru-RU"/>
              </w:rPr>
              <w:t>ЗМ9</w:t>
            </w:r>
          </w:p>
        </w:tc>
        <w:tc>
          <w:tcPr>
            <w:tcW w:w="189" w:type="pct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14:paraId="5C532230" w14:textId="77777777" w:rsidR="00FC65F6" w:rsidRPr="00FC65F6" w:rsidRDefault="00FC65F6" w:rsidP="00FC65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5F6">
              <w:rPr>
                <w:rFonts w:ascii="Times New Roman" w:eastAsia="Times New Roman" w:hAnsi="Times New Roman" w:cs="Times New Roman"/>
                <w:b/>
                <w:lang w:eastAsia="ru-RU"/>
              </w:rPr>
              <w:t>М2</w:t>
            </w:r>
          </w:p>
        </w:tc>
        <w:tc>
          <w:tcPr>
            <w:tcW w:w="242" w:type="pct"/>
            <w:vMerge w:val="restart"/>
            <w:textDirection w:val="btLr"/>
            <w:vAlign w:val="center"/>
          </w:tcPr>
          <w:p w14:paraId="7C536D4A" w14:textId="77777777" w:rsidR="00FC65F6" w:rsidRPr="00FC65F6" w:rsidRDefault="00FC65F6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5F6">
              <w:rPr>
                <w:rFonts w:ascii="Times New Roman" w:eastAsia="Times New Roman" w:hAnsi="Times New Roman" w:cs="Times New Roman"/>
                <w:lang w:eastAsia="ru-RU"/>
              </w:rPr>
              <w:t>Разом</w:t>
            </w:r>
          </w:p>
        </w:tc>
        <w:tc>
          <w:tcPr>
            <w:tcW w:w="352" w:type="pct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14:paraId="2794B8A1" w14:textId="77777777" w:rsidR="00FC65F6" w:rsidRPr="00FC65F6" w:rsidRDefault="00FC65F6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14:paraId="0F7BBF00" w14:textId="77777777" w:rsidR="00FC65F6" w:rsidRPr="00FC65F6" w:rsidRDefault="00FC65F6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2ADB" w:rsidRPr="00FC65F6" w14:paraId="64C6ED38" w14:textId="77777777" w:rsidTr="00172ADB">
        <w:tblPrEx>
          <w:tblCellMar>
            <w:top w:w="0" w:type="dxa"/>
            <w:bottom w:w="0" w:type="dxa"/>
          </w:tblCellMar>
        </w:tblPrEx>
        <w:trPr>
          <w:cantSplit/>
          <w:trHeight w:val="451"/>
          <w:jc w:val="center"/>
        </w:trPr>
        <w:tc>
          <w:tcPr>
            <w:tcW w:w="732" w:type="pct"/>
          </w:tcPr>
          <w:p w14:paraId="2DCD1B78" w14:textId="44F5A716" w:rsidR="00FC65F6" w:rsidRPr="00FC65F6" w:rsidRDefault="00172ADB" w:rsidP="00172A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Теми </w:t>
            </w:r>
          </w:p>
        </w:tc>
        <w:tc>
          <w:tcPr>
            <w:tcW w:w="208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583D22ED" w14:textId="77777777" w:rsidR="00FC65F6" w:rsidRPr="00FC65F6" w:rsidRDefault="00FC65F6" w:rsidP="00FC65F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C65F6">
              <w:rPr>
                <w:rFonts w:ascii="Times New Roman" w:eastAsia="Times New Roman" w:hAnsi="Times New Roman" w:cs="Times New Roman"/>
                <w:lang w:eastAsia="ru-RU"/>
              </w:rPr>
              <w:t>Т1</w:t>
            </w:r>
          </w:p>
        </w:tc>
        <w:tc>
          <w:tcPr>
            <w:tcW w:w="208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737BEEE8" w14:textId="77777777" w:rsidR="00FC65F6" w:rsidRPr="00FC65F6" w:rsidRDefault="00FC65F6" w:rsidP="00FC65F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C65F6">
              <w:rPr>
                <w:rFonts w:ascii="Times New Roman" w:eastAsia="Times New Roman" w:hAnsi="Times New Roman" w:cs="Times New Roman"/>
                <w:lang w:eastAsia="ru-RU"/>
              </w:rPr>
              <w:t>Т1</w:t>
            </w:r>
          </w:p>
        </w:tc>
        <w:tc>
          <w:tcPr>
            <w:tcW w:w="139" w:type="pct"/>
            <w:textDirection w:val="btLr"/>
            <w:vAlign w:val="center"/>
          </w:tcPr>
          <w:p w14:paraId="4D341436" w14:textId="77777777" w:rsidR="00FC65F6" w:rsidRPr="00FC65F6" w:rsidRDefault="00FC65F6" w:rsidP="00FC65F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C65F6">
              <w:rPr>
                <w:rFonts w:ascii="Times New Roman" w:eastAsia="Times New Roman" w:hAnsi="Times New Roman" w:cs="Times New Roman"/>
                <w:lang w:eastAsia="ru-RU"/>
              </w:rPr>
              <w:t>Т2</w:t>
            </w:r>
          </w:p>
        </w:tc>
        <w:tc>
          <w:tcPr>
            <w:tcW w:w="208" w:type="pct"/>
            <w:textDirection w:val="btLr"/>
            <w:vAlign w:val="center"/>
          </w:tcPr>
          <w:p w14:paraId="09D71ECD" w14:textId="77777777" w:rsidR="00FC65F6" w:rsidRPr="00FC65F6" w:rsidRDefault="00FC65F6" w:rsidP="00FC65F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C65F6">
              <w:rPr>
                <w:rFonts w:ascii="Times New Roman" w:eastAsia="Times New Roman" w:hAnsi="Times New Roman" w:cs="Times New Roman"/>
                <w:lang w:eastAsia="ru-RU"/>
              </w:rPr>
              <w:t>Т3</w:t>
            </w:r>
          </w:p>
        </w:tc>
        <w:tc>
          <w:tcPr>
            <w:tcW w:w="231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58DFE935" w14:textId="77777777" w:rsidR="00FC65F6" w:rsidRPr="00FC65F6" w:rsidRDefault="00FC65F6" w:rsidP="00FC65F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C65F6">
              <w:rPr>
                <w:rFonts w:ascii="Times New Roman" w:eastAsia="Times New Roman" w:hAnsi="Times New Roman" w:cs="Times New Roman"/>
                <w:lang w:eastAsia="ru-RU"/>
              </w:rPr>
              <w:t>Т1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76BE0CF0" w14:textId="77777777" w:rsidR="00FC65F6" w:rsidRPr="00FC65F6" w:rsidRDefault="00FC65F6" w:rsidP="00FC65F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C65F6">
              <w:rPr>
                <w:rFonts w:ascii="Times New Roman" w:eastAsia="Times New Roman" w:hAnsi="Times New Roman" w:cs="Times New Roman"/>
                <w:lang w:eastAsia="ru-RU"/>
              </w:rPr>
              <w:t>Т1</w:t>
            </w:r>
          </w:p>
        </w:tc>
        <w:tc>
          <w:tcPr>
            <w:tcW w:w="208" w:type="pct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14:paraId="74034C58" w14:textId="77777777" w:rsidR="00FC65F6" w:rsidRPr="00FC65F6" w:rsidRDefault="00FC65F6" w:rsidP="00FC65F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7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0EC5D89E" w14:textId="77777777" w:rsidR="00FC65F6" w:rsidRPr="00FC65F6" w:rsidRDefault="00FC65F6" w:rsidP="00FC65F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C65F6">
              <w:rPr>
                <w:rFonts w:ascii="Times New Roman" w:eastAsia="Times New Roman" w:hAnsi="Times New Roman" w:cs="Times New Roman"/>
                <w:lang w:eastAsia="ru-RU"/>
              </w:rPr>
              <w:t>Т1</w:t>
            </w:r>
          </w:p>
        </w:tc>
        <w:tc>
          <w:tcPr>
            <w:tcW w:w="208" w:type="pct"/>
            <w:textDirection w:val="btLr"/>
            <w:vAlign w:val="center"/>
          </w:tcPr>
          <w:p w14:paraId="2E9C44BF" w14:textId="77777777" w:rsidR="00FC65F6" w:rsidRPr="00FC65F6" w:rsidRDefault="00FC65F6" w:rsidP="00FC65F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C65F6">
              <w:rPr>
                <w:rFonts w:ascii="Times New Roman" w:eastAsia="Times New Roman" w:hAnsi="Times New Roman" w:cs="Times New Roman"/>
                <w:lang w:eastAsia="ru-RU"/>
              </w:rPr>
              <w:t>Т2</w:t>
            </w:r>
          </w:p>
        </w:tc>
        <w:tc>
          <w:tcPr>
            <w:tcW w:w="266" w:type="pct"/>
            <w:textDirection w:val="btLr"/>
            <w:vAlign w:val="center"/>
          </w:tcPr>
          <w:p w14:paraId="5443F8C4" w14:textId="77777777" w:rsidR="00FC65F6" w:rsidRPr="00FC65F6" w:rsidRDefault="00FC65F6" w:rsidP="00FC65F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C65F6">
              <w:rPr>
                <w:rFonts w:ascii="Times New Roman" w:eastAsia="Times New Roman" w:hAnsi="Times New Roman" w:cs="Times New Roman"/>
                <w:lang w:eastAsia="ru-RU"/>
              </w:rPr>
              <w:t>Т3</w:t>
            </w:r>
          </w:p>
        </w:tc>
        <w:tc>
          <w:tcPr>
            <w:tcW w:w="147" w:type="pct"/>
            <w:textDirection w:val="btLr"/>
            <w:vAlign w:val="center"/>
          </w:tcPr>
          <w:p w14:paraId="204AA266" w14:textId="77777777" w:rsidR="00FC65F6" w:rsidRPr="00FC65F6" w:rsidRDefault="00FC65F6" w:rsidP="00FC65F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C65F6">
              <w:rPr>
                <w:rFonts w:ascii="Times New Roman" w:eastAsia="Times New Roman" w:hAnsi="Times New Roman" w:cs="Times New Roman"/>
                <w:lang w:eastAsia="ru-RU"/>
              </w:rPr>
              <w:t>Т4</w:t>
            </w:r>
          </w:p>
        </w:tc>
        <w:tc>
          <w:tcPr>
            <w:tcW w:w="244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70E66E8C" w14:textId="77777777" w:rsidR="00FC65F6" w:rsidRPr="00FC65F6" w:rsidRDefault="00FC65F6" w:rsidP="00FC65F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C65F6">
              <w:rPr>
                <w:rFonts w:ascii="Times New Roman" w:eastAsia="Times New Roman" w:hAnsi="Times New Roman" w:cs="Times New Roman"/>
                <w:lang w:eastAsia="ru-RU"/>
              </w:rPr>
              <w:t>Т1</w:t>
            </w:r>
          </w:p>
        </w:tc>
        <w:tc>
          <w:tcPr>
            <w:tcW w:w="195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53CF5265" w14:textId="77777777" w:rsidR="00FC65F6" w:rsidRPr="00FC65F6" w:rsidRDefault="00FC65F6" w:rsidP="00FC65F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C65F6">
              <w:rPr>
                <w:rFonts w:ascii="Times New Roman" w:eastAsia="Times New Roman" w:hAnsi="Times New Roman" w:cs="Times New Roman"/>
                <w:lang w:eastAsia="ru-RU"/>
              </w:rPr>
              <w:t>Т1</w:t>
            </w:r>
          </w:p>
        </w:tc>
        <w:tc>
          <w:tcPr>
            <w:tcW w:w="257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27BA38EF" w14:textId="77777777" w:rsidR="00FC65F6" w:rsidRPr="00FC65F6" w:rsidRDefault="00FC65F6" w:rsidP="00FC65F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C65F6">
              <w:rPr>
                <w:rFonts w:ascii="Times New Roman" w:eastAsia="Times New Roman" w:hAnsi="Times New Roman" w:cs="Times New Roman"/>
                <w:lang w:eastAsia="ru-RU"/>
              </w:rPr>
              <w:t>Т1</w:t>
            </w:r>
          </w:p>
        </w:tc>
        <w:tc>
          <w:tcPr>
            <w:tcW w:w="260" w:type="pct"/>
            <w:textDirection w:val="btLr"/>
            <w:vAlign w:val="center"/>
          </w:tcPr>
          <w:p w14:paraId="25231908" w14:textId="77777777" w:rsidR="00FC65F6" w:rsidRPr="00FC65F6" w:rsidRDefault="00FC65F6" w:rsidP="00FC65F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C65F6">
              <w:rPr>
                <w:rFonts w:ascii="Times New Roman" w:eastAsia="Times New Roman" w:hAnsi="Times New Roman" w:cs="Times New Roman"/>
                <w:lang w:eastAsia="ru-RU"/>
              </w:rPr>
              <w:t>Т1</w:t>
            </w:r>
          </w:p>
        </w:tc>
        <w:tc>
          <w:tcPr>
            <w:tcW w:w="189" w:type="pct"/>
            <w:vMerge/>
            <w:tcMar>
              <w:left w:w="57" w:type="dxa"/>
              <w:right w:w="57" w:type="dxa"/>
            </w:tcMar>
            <w:vAlign w:val="center"/>
          </w:tcPr>
          <w:p w14:paraId="4E841BFA" w14:textId="77777777" w:rsidR="00FC65F6" w:rsidRPr="00FC65F6" w:rsidRDefault="00FC65F6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  <w:vMerge/>
            <w:vAlign w:val="center"/>
          </w:tcPr>
          <w:p w14:paraId="3D321804" w14:textId="77777777" w:rsidR="00FC65F6" w:rsidRPr="00FC65F6" w:rsidRDefault="00FC65F6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pct"/>
            <w:vMerge/>
            <w:tcMar>
              <w:left w:w="57" w:type="dxa"/>
              <w:right w:w="57" w:type="dxa"/>
            </w:tcMar>
            <w:vAlign w:val="center"/>
          </w:tcPr>
          <w:p w14:paraId="45D03542" w14:textId="77777777" w:rsidR="00FC65F6" w:rsidRPr="00FC65F6" w:rsidRDefault="00FC65F6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  <w:vMerge/>
            <w:tcMar>
              <w:left w:w="57" w:type="dxa"/>
              <w:right w:w="57" w:type="dxa"/>
            </w:tcMar>
            <w:vAlign w:val="center"/>
          </w:tcPr>
          <w:p w14:paraId="5F97FCB7" w14:textId="77777777" w:rsidR="00FC65F6" w:rsidRPr="00FC65F6" w:rsidRDefault="00FC65F6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2ADB" w:rsidRPr="00FC65F6" w14:paraId="52924A19" w14:textId="77777777" w:rsidTr="00172A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2" w:type="pct"/>
          </w:tcPr>
          <w:p w14:paraId="10584E77" w14:textId="04EC0667" w:rsidR="00172ADB" w:rsidRPr="00FC65F6" w:rsidRDefault="00172ADB" w:rsidP="00172A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5F6">
              <w:rPr>
                <w:rFonts w:ascii="Times New Roman" w:hAnsi="Times New Roman" w:cs="Times New Roman"/>
                <w:bCs/>
              </w:rPr>
              <w:t>Кількість балів за змістовими модулями і модульний контроль</w:t>
            </w:r>
          </w:p>
        </w:tc>
        <w:tc>
          <w:tcPr>
            <w:tcW w:w="208" w:type="pct"/>
            <w:tcMar>
              <w:left w:w="57" w:type="dxa"/>
              <w:right w:w="57" w:type="dxa"/>
            </w:tcMar>
            <w:vAlign w:val="center"/>
          </w:tcPr>
          <w:p w14:paraId="3E875709" w14:textId="29CFABD8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8" w:type="pct"/>
            <w:tcMar>
              <w:left w:w="57" w:type="dxa"/>
              <w:right w:w="57" w:type="dxa"/>
            </w:tcMar>
            <w:vAlign w:val="center"/>
          </w:tcPr>
          <w:p w14:paraId="6922B801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5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9" w:type="pct"/>
            <w:vAlign w:val="center"/>
          </w:tcPr>
          <w:p w14:paraId="73F9DFFE" w14:textId="5B55FF3A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8" w:type="pct"/>
            <w:vAlign w:val="center"/>
          </w:tcPr>
          <w:p w14:paraId="5413071D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5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" w:type="pct"/>
            <w:tcMar>
              <w:left w:w="57" w:type="dxa"/>
              <w:right w:w="57" w:type="dxa"/>
            </w:tcMar>
            <w:vAlign w:val="center"/>
          </w:tcPr>
          <w:p w14:paraId="7904B654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5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center"/>
          </w:tcPr>
          <w:p w14:paraId="44D3A9B4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5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8" w:type="pct"/>
            <w:tcMar>
              <w:left w:w="57" w:type="dxa"/>
              <w:right w:w="57" w:type="dxa"/>
            </w:tcMar>
            <w:vAlign w:val="center"/>
          </w:tcPr>
          <w:p w14:paraId="07223B88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5F6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207" w:type="pct"/>
            <w:tcMar>
              <w:left w:w="57" w:type="dxa"/>
              <w:right w:w="57" w:type="dxa"/>
            </w:tcMar>
            <w:vAlign w:val="center"/>
          </w:tcPr>
          <w:p w14:paraId="47527B6A" w14:textId="29C384C1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8" w:type="pct"/>
            <w:vAlign w:val="center"/>
          </w:tcPr>
          <w:p w14:paraId="42557563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5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6" w:type="pct"/>
            <w:vAlign w:val="center"/>
          </w:tcPr>
          <w:p w14:paraId="638535AC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5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7" w:type="pct"/>
            <w:vAlign w:val="center"/>
          </w:tcPr>
          <w:p w14:paraId="0868F81B" w14:textId="35B169D4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4" w:type="pct"/>
            <w:tcMar>
              <w:left w:w="57" w:type="dxa"/>
              <w:right w:w="57" w:type="dxa"/>
            </w:tcMar>
            <w:vAlign w:val="center"/>
          </w:tcPr>
          <w:p w14:paraId="3E02D782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5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5" w:type="pct"/>
            <w:tcMar>
              <w:left w:w="57" w:type="dxa"/>
              <w:right w:w="57" w:type="dxa"/>
            </w:tcMar>
            <w:vAlign w:val="center"/>
          </w:tcPr>
          <w:p w14:paraId="0E127CCF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5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7" w:type="pct"/>
            <w:tcMar>
              <w:left w:w="57" w:type="dxa"/>
              <w:right w:w="57" w:type="dxa"/>
            </w:tcMar>
            <w:vAlign w:val="center"/>
          </w:tcPr>
          <w:p w14:paraId="764AB7DC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5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0" w:type="pct"/>
            <w:vAlign w:val="center"/>
          </w:tcPr>
          <w:p w14:paraId="2B7C68A3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5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9" w:type="pct"/>
            <w:tcMar>
              <w:left w:w="57" w:type="dxa"/>
              <w:right w:w="57" w:type="dxa"/>
            </w:tcMar>
            <w:vAlign w:val="center"/>
          </w:tcPr>
          <w:p w14:paraId="5EC6F67A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5F6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242" w:type="pct"/>
            <w:vAlign w:val="center"/>
          </w:tcPr>
          <w:p w14:paraId="11EA882E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5F6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  <w:tc>
          <w:tcPr>
            <w:tcW w:w="352" w:type="pct"/>
            <w:tcMar>
              <w:left w:w="57" w:type="dxa"/>
              <w:right w:w="57" w:type="dxa"/>
            </w:tcMar>
            <w:vAlign w:val="center"/>
          </w:tcPr>
          <w:p w14:paraId="6D7708BA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5F6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221" w:type="pct"/>
            <w:tcMar>
              <w:left w:w="57" w:type="dxa"/>
              <w:right w:w="57" w:type="dxa"/>
            </w:tcMar>
            <w:vAlign w:val="center"/>
          </w:tcPr>
          <w:p w14:paraId="0A96B45F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5F6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172ADB" w:rsidRPr="00FC65F6" w14:paraId="2D966D04" w14:textId="77777777" w:rsidTr="00172A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2" w:type="pct"/>
          </w:tcPr>
          <w:p w14:paraId="162F97DB" w14:textId="3ABC0125" w:rsidR="00172ADB" w:rsidRPr="00FC65F6" w:rsidRDefault="00172ADB" w:rsidP="00172A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5F6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FC65F6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FC65F6">
              <w:rPr>
                <w:rFonts w:ascii="Times New Roman" w:hAnsi="Times New Roman" w:cs="Times New Roman"/>
                <w:bCs/>
              </w:rPr>
              <w:t>. за видами робіт:</w:t>
            </w:r>
          </w:p>
        </w:tc>
        <w:tc>
          <w:tcPr>
            <w:tcW w:w="208" w:type="pct"/>
            <w:tcMar>
              <w:left w:w="57" w:type="dxa"/>
              <w:right w:w="57" w:type="dxa"/>
            </w:tcMar>
            <w:vAlign w:val="center"/>
          </w:tcPr>
          <w:p w14:paraId="3AE171F1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" w:type="pct"/>
            <w:tcMar>
              <w:left w:w="57" w:type="dxa"/>
              <w:right w:w="57" w:type="dxa"/>
            </w:tcMar>
            <w:vAlign w:val="center"/>
          </w:tcPr>
          <w:p w14:paraId="75DD0C08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  <w:vAlign w:val="center"/>
          </w:tcPr>
          <w:p w14:paraId="3C2374CF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" w:type="pct"/>
            <w:vAlign w:val="center"/>
          </w:tcPr>
          <w:p w14:paraId="3745043D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" w:type="pct"/>
            <w:tcMar>
              <w:left w:w="57" w:type="dxa"/>
              <w:right w:w="57" w:type="dxa"/>
            </w:tcMar>
            <w:vAlign w:val="center"/>
          </w:tcPr>
          <w:p w14:paraId="6DC0663C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center"/>
          </w:tcPr>
          <w:p w14:paraId="091EEFFB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" w:type="pct"/>
            <w:tcMar>
              <w:left w:w="57" w:type="dxa"/>
              <w:right w:w="57" w:type="dxa"/>
            </w:tcMar>
            <w:vAlign w:val="center"/>
          </w:tcPr>
          <w:p w14:paraId="02E91E1E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7" w:type="pct"/>
            <w:tcMar>
              <w:left w:w="57" w:type="dxa"/>
              <w:right w:w="57" w:type="dxa"/>
            </w:tcMar>
            <w:vAlign w:val="center"/>
          </w:tcPr>
          <w:p w14:paraId="443525A3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" w:type="pct"/>
            <w:vAlign w:val="center"/>
          </w:tcPr>
          <w:p w14:paraId="45F1B5A9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" w:type="pct"/>
            <w:vAlign w:val="center"/>
          </w:tcPr>
          <w:p w14:paraId="64D2DDE6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0897A1AA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" w:type="pct"/>
            <w:tcMar>
              <w:left w:w="57" w:type="dxa"/>
              <w:right w:w="57" w:type="dxa"/>
            </w:tcMar>
            <w:vAlign w:val="center"/>
          </w:tcPr>
          <w:p w14:paraId="3C21B9D2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" w:type="pct"/>
            <w:tcMar>
              <w:left w:w="57" w:type="dxa"/>
              <w:right w:w="57" w:type="dxa"/>
            </w:tcMar>
            <w:vAlign w:val="center"/>
          </w:tcPr>
          <w:p w14:paraId="74E27691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" w:type="pct"/>
            <w:tcMar>
              <w:left w:w="57" w:type="dxa"/>
              <w:right w:w="57" w:type="dxa"/>
            </w:tcMar>
            <w:vAlign w:val="center"/>
          </w:tcPr>
          <w:p w14:paraId="2EEB8B3E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pct"/>
            <w:vAlign w:val="center"/>
          </w:tcPr>
          <w:p w14:paraId="1D499906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pct"/>
            <w:tcMar>
              <w:left w:w="57" w:type="dxa"/>
              <w:right w:w="57" w:type="dxa"/>
            </w:tcMar>
            <w:vAlign w:val="center"/>
          </w:tcPr>
          <w:p w14:paraId="2B804A4E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2" w:type="pct"/>
            <w:vAlign w:val="center"/>
          </w:tcPr>
          <w:p w14:paraId="73AF64FB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2" w:type="pct"/>
            <w:tcMar>
              <w:left w:w="57" w:type="dxa"/>
              <w:right w:w="57" w:type="dxa"/>
            </w:tcMar>
            <w:vAlign w:val="center"/>
          </w:tcPr>
          <w:p w14:paraId="2AC1D870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1" w:type="pct"/>
            <w:tcMar>
              <w:left w:w="57" w:type="dxa"/>
              <w:right w:w="57" w:type="dxa"/>
            </w:tcMar>
            <w:vAlign w:val="center"/>
          </w:tcPr>
          <w:p w14:paraId="6998FFB3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72ADB" w:rsidRPr="00FC65F6" w14:paraId="37A4FD23" w14:textId="77777777" w:rsidTr="002739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2" w:type="pct"/>
            <w:vAlign w:val="center"/>
          </w:tcPr>
          <w:p w14:paraId="7EE0F702" w14:textId="625AE68B" w:rsidR="00172ADB" w:rsidRPr="00FC65F6" w:rsidRDefault="00172ADB" w:rsidP="00172A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-лабораторні</w:t>
            </w:r>
            <w:r w:rsidRPr="00FC65F6">
              <w:rPr>
                <w:rFonts w:ascii="Times New Roman" w:hAnsi="Times New Roman" w:cs="Times New Roman"/>
                <w:bCs/>
              </w:rPr>
              <w:t xml:space="preserve"> заняття</w:t>
            </w:r>
          </w:p>
        </w:tc>
        <w:tc>
          <w:tcPr>
            <w:tcW w:w="208" w:type="pct"/>
            <w:tcMar>
              <w:left w:w="57" w:type="dxa"/>
              <w:right w:w="57" w:type="dxa"/>
            </w:tcMar>
            <w:vAlign w:val="center"/>
          </w:tcPr>
          <w:p w14:paraId="17710FA6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" w:type="pct"/>
            <w:tcMar>
              <w:left w:w="57" w:type="dxa"/>
              <w:right w:w="57" w:type="dxa"/>
            </w:tcMar>
            <w:vAlign w:val="center"/>
          </w:tcPr>
          <w:p w14:paraId="677219CF" w14:textId="544B5F6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9" w:type="pct"/>
            <w:vAlign w:val="center"/>
          </w:tcPr>
          <w:p w14:paraId="1F55177B" w14:textId="0D2D382E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8" w:type="pct"/>
            <w:vAlign w:val="center"/>
          </w:tcPr>
          <w:p w14:paraId="1E729823" w14:textId="5C9EDB73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" w:type="pct"/>
            <w:tcMar>
              <w:left w:w="57" w:type="dxa"/>
              <w:right w:w="57" w:type="dxa"/>
            </w:tcMar>
            <w:vAlign w:val="center"/>
          </w:tcPr>
          <w:p w14:paraId="2D433103" w14:textId="5555B134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center"/>
          </w:tcPr>
          <w:p w14:paraId="05BBFFB5" w14:textId="537BFD58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8" w:type="pct"/>
            <w:tcMar>
              <w:left w:w="57" w:type="dxa"/>
              <w:right w:w="57" w:type="dxa"/>
            </w:tcMar>
            <w:vAlign w:val="center"/>
          </w:tcPr>
          <w:p w14:paraId="184D7E66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7" w:type="pct"/>
            <w:tcMar>
              <w:left w:w="57" w:type="dxa"/>
              <w:right w:w="57" w:type="dxa"/>
            </w:tcMar>
            <w:vAlign w:val="center"/>
          </w:tcPr>
          <w:p w14:paraId="6FF6D902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" w:type="pct"/>
            <w:vAlign w:val="center"/>
          </w:tcPr>
          <w:p w14:paraId="6BF00647" w14:textId="47094B8F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6" w:type="pct"/>
            <w:vAlign w:val="center"/>
          </w:tcPr>
          <w:p w14:paraId="722DC8DA" w14:textId="4AA495A0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7" w:type="pct"/>
            <w:vAlign w:val="center"/>
          </w:tcPr>
          <w:p w14:paraId="617F4529" w14:textId="7235B5B1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4" w:type="pct"/>
            <w:tcMar>
              <w:left w:w="57" w:type="dxa"/>
              <w:right w:w="57" w:type="dxa"/>
            </w:tcMar>
            <w:vAlign w:val="center"/>
          </w:tcPr>
          <w:p w14:paraId="6A8D1A5F" w14:textId="118832AD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5" w:type="pct"/>
            <w:tcMar>
              <w:left w:w="57" w:type="dxa"/>
              <w:right w:w="57" w:type="dxa"/>
            </w:tcMar>
            <w:vAlign w:val="center"/>
          </w:tcPr>
          <w:p w14:paraId="42399E9B" w14:textId="310CD590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7" w:type="pct"/>
            <w:tcMar>
              <w:left w:w="57" w:type="dxa"/>
              <w:right w:w="57" w:type="dxa"/>
            </w:tcMar>
            <w:vAlign w:val="center"/>
          </w:tcPr>
          <w:p w14:paraId="37866FF5" w14:textId="5469D06D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0" w:type="pct"/>
            <w:vAlign w:val="center"/>
          </w:tcPr>
          <w:p w14:paraId="3B81E711" w14:textId="7A6DBAA3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9" w:type="pct"/>
            <w:tcMar>
              <w:left w:w="57" w:type="dxa"/>
              <w:right w:w="57" w:type="dxa"/>
            </w:tcMar>
            <w:vAlign w:val="center"/>
          </w:tcPr>
          <w:p w14:paraId="018A4195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2" w:type="pct"/>
            <w:vAlign w:val="center"/>
          </w:tcPr>
          <w:p w14:paraId="3002B2C4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2" w:type="pct"/>
            <w:tcMar>
              <w:left w:w="57" w:type="dxa"/>
              <w:right w:w="57" w:type="dxa"/>
            </w:tcMar>
            <w:vAlign w:val="center"/>
          </w:tcPr>
          <w:p w14:paraId="7290E789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1" w:type="pct"/>
            <w:tcMar>
              <w:left w:w="57" w:type="dxa"/>
              <w:right w:w="57" w:type="dxa"/>
            </w:tcMar>
            <w:vAlign w:val="center"/>
          </w:tcPr>
          <w:p w14:paraId="3C0F7269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72ADB" w:rsidRPr="00FC65F6" w14:paraId="38AA41CC" w14:textId="77777777" w:rsidTr="00172A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2" w:type="pct"/>
            <w:vAlign w:val="center"/>
          </w:tcPr>
          <w:p w14:paraId="4F8FFD22" w14:textId="1CA12365" w:rsidR="00172ADB" w:rsidRPr="00FC65F6" w:rsidRDefault="00172ADB" w:rsidP="00172A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-в</w:t>
            </w:r>
            <w:r w:rsidRPr="00FC65F6">
              <w:rPr>
                <w:rFonts w:ascii="Times New Roman" w:hAnsi="Times New Roman" w:cs="Times New Roman"/>
                <w:bCs/>
              </w:rPr>
              <w:t>икористання СРС</w:t>
            </w:r>
          </w:p>
        </w:tc>
        <w:tc>
          <w:tcPr>
            <w:tcW w:w="208" w:type="pct"/>
            <w:tcMar>
              <w:left w:w="57" w:type="dxa"/>
              <w:right w:w="57" w:type="dxa"/>
            </w:tcMar>
            <w:vAlign w:val="center"/>
          </w:tcPr>
          <w:p w14:paraId="61EEDDE3" w14:textId="6CD7AB23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8" w:type="pct"/>
            <w:tcMar>
              <w:left w:w="57" w:type="dxa"/>
              <w:right w:w="57" w:type="dxa"/>
            </w:tcMar>
            <w:vAlign w:val="center"/>
          </w:tcPr>
          <w:p w14:paraId="23C333D2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  <w:vAlign w:val="center"/>
          </w:tcPr>
          <w:p w14:paraId="12A7B76A" w14:textId="1AD0E39A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8" w:type="pct"/>
            <w:vAlign w:val="center"/>
          </w:tcPr>
          <w:p w14:paraId="473412DB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" w:type="pct"/>
            <w:tcMar>
              <w:left w:w="57" w:type="dxa"/>
              <w:right w:w="57" w:type="dxa"/>
            </w:tcMar>
            <w:vAlign w:val="center"/>
          </w:tcPr>
          <w:p w14:paraId="33C441FD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center"/>
          </w:tcPr>
          <w:p w14:paraId="0B244601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" w:type="pct"/>
            <w:tcMar>
              <w:left w:w="57" w:type="dxa"/>
              <w:right w:w="57" w:type="dxa"/>
            </w:tcMar>
            <w:vAlign w:val="center"/>
          </w:tcPr>
          <w:p w14:paraId="099E4598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7" w:type="pct"/>
            <w:tcMar>
              <w:left w:w="57" w:type="dxa"/>
              <w:right w:w="57" w:type="dxa"/>
            </w:tcMar>
            <w:vAlign w:val="center"/>
          </w:tcPr>
          <w:p w14:paraId="17E098A9" w14:textId="4CC89BAE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8" w:type="pct"/>
            <w:vAlign w:val="center"/>
          </w:tcPr>
          <w:p w14:paraId="1E4D46F7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" w:type="pct"/>
            <w:vAlign w:val="center"/>
          </w:tcPr>
          <w:p w14:paraId="15A834B8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70FB3927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" w:type="pct"/>
            <w:tcMar>
              <w:left w:w="57" w:type="dxa"/>
              <w:right w:w="57" w:type="dxa"/>
            </w:tcMar>
            <w:vAlign w:val="center"/>
          </w:tcPr>
          <w:p w14:paraId="70CC83DA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" w:type="pct"/>
            <w:tcMar>
              <w:left w:w="57" w:type="dxa"/>
              <w:right w:w="57" w:type="dxa"/>
            </w:tcMar>
            <w:vAlign w:val="center"/>
          </w:tcPr>
          <w:p w14:paraId="70EB379B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" w:type="pct"/>
            <w:tcMar>
              <w:left w:w="57" w:type="dxa"/>
              <w:right w:w="57" w:type="dxa"/>
            </w:tcMar>
            <w:vAlign w:val="center"/>
          </w:tcPr>
          <w:p w14:paraId="0AC1276E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pct"/>
            <w:vAlign w:val="center"/>
          </w:tcPr>
          <w:p w14:paraId="2F124CA7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pct"/>
            <w:tcMar>
              <w:left w:w="57" w:type="dxa"/>
              <w:right w:w="57" w:type="dxa"/>
            </w:tcMar>
            <w:vAlign w:val="center"/>
          </w:tcPr>
          <w:p w14:paraId="6C136427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2" w:type="pct"/>
            <w:vAlign w:val="center"/>
          </w:tcPr>
          <w:p w14:paraId="3EF622EE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2" w:type="pct"/>
            <w:tcMar>
              <w:left w:w="57" w:type="dxa"/>
              <w:right w:w="57" w:type="dxa"/>
            </w:tcMar>
            <w:vAlign w:val="center"/>
          </w:tcPr>
          <w:p w14:paraId="03A6DA8F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1" w:type="pct"/>
            <w:tcMar>
              <w:left w:w="57" w:type="dxa"/>
              <w:right w:w="57" w:type="dxa"/>
            </w:tcMar>
            <w:vAlign w:val="center"/>
          </w:tcPr>
          <w:p w14:paraId="331B481D" w14:textId="77777777" w:rsidR="00172ADB" w:rsidRPr="00FC65F6" w:rsidRDefault="00172ADB" w:rsidP="00FC65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36DCC19F" w14:textId="77777777" w:rsidR="00FC65F6" w:rsidRDefault="00FC65F6" w:rsidP="00D42F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4DFCD192" w14:textId="77777777" w:rsidR="00FC65F6" w:rsidRDefault="00FC65F6" w:rsidP="00D42F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3CF69E2C" w14:textId="071FDCCA" w:rsidR="00D42FE0" w:rsidRDefault="003A018A" w:rsidP="00D42F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bookmarkStart w:id="0" w:name="_GoBack"/>
      <w:bookmarkEnd w:id="0"/>
      <w:r w:rsidRPr="00E44F5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ПОЛІТИКИ КУРСУ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235"/>
        <w:gridCol w:w="8079"/>
      </w:tblGrid>
      <w:tr w:rsidR="003A018A" w:rsidRPr="00E44F5F" w14:paraId="25D776DA" w14:textId="77777777" w:rsidTr="003A018A">
        <w:tc>
          <w:tcPr>
            <w:tcW w:w="2235" w:type="dxa"/>
          </w:tcPr>
          <w:p w14:paraId="5E931B0D" w14:textId="1A8524B9" w:rsidR="003A018A" w:rsidRPr="00E44F5F" w:rsidRDefault="003A018A" w:rsidP="003A018A">
            <w:pPr>
              <w:rPr>
                <w:rFonts w:ascii="Times New Roman" w:eastAsia="Times New Roman" w:hAnsi="Times New Roman" w:cs="Times New Roman"/>
                <w:b/>
              </w:rPr>
            </w:pPr>
            <w:r w:rsidRPr="00E44F5F">
              <w:rPr>
                <w:rFonts w:ascii="Times New Roman" w:eastAsia="Times New Roman" w:hAnsi="Times New Roman" w:cs="Times New Roman"/>
                <w:b/>
              </w:rPr>
              <w:t>Політика оцінювання</w:t>
            </w:r>
          </w:p>
        </w:tc>
        <w:tc>
          <w:tcPr>
            <w:tcW w:w="8079" w:type="dxa"/>
          </w:tcPr>
          <w:p w14:paraId="4C81AD05" w14:textId="67BFCC89" w:rsidR="003A018A" w:rsidRPr="00E44F5F" w:rsidRDefault="003A018A" w:rsidP="0078154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44F5F">
              <w:rPr>
                <w:rFonts w:ascii="Times New Roman" w:hAnsi="Times New Roman" w:cs="Times New Roman"/>
              </w:rPr>
              <w:t xml:space="preserve">В основу рейтингового оцінювання знань закладена 100-бальна шкала оцінювання (максимально можлива сума балів, яку може набрати здобувач за всіма видами контролю знань з дисципліни з урахуванням поточної успішності, самостійної роботи, науково-дослідної роботи, модульного контролю, підсумкового контролю тощо). Встановлюється, що при вивченні дисципліни до моменту підсумкового контролю (іспиту) </w:t>
            </w:r>
            <w:r w:rsidR="00781544" w:rsidRPr="00E44F5F">
              <w:rPr>
                <w:rFonts w:ascii="Times New Roman" w:hAnsi="Times New Roman" w:cs="Times New Roman"/>
              </w:rPr>
              <w:t xml:space="preserve">здобувач </w:t>
            </w:r>
            <w:r w:rsidRPr="00E44F5F">
              <w:rPr>
                <w:rFonts w:ascii="Times New Roman" w:hAnsi="Times New Roman" w:cs="Times New Roman"/>
              </w:rPr>
              <w:t xml:space="preserve">може набрати максимально 70 балів. На підсумковому контролі (іспит) </w:t>
            </w:r>
            <w:r w:rsidR="00781544" w:rsidRPr="00E44F5F">
              <w:rPr>
                <w:rFonts w:ascii="Times New Roman" w:hAnsi="Times New Roman" w:cs="Times New Roman"/>
              </w:rPr>
              <w:t xml:space="preserve">здобувач </w:t>
            </w:r>
            <w:r w:rsidRPr="00E44F5F">
              <w:rPr>
                <w:rFonts w:ascii="Times New Roman" w:hAnsi="Times New Roman" w:cs="Times New Roman"/>
              </w:rPr>
              <w:t>може набрати максимально 30 балів, що в сумі і дає 100 балів.</w:t>
            </w:r>
          </w:p>
        </w:tc>
      </w:tr>
      <w:tr w:rsidR="003A018A" w:rsidRPr="00E44F5F" w14:paraId="7E1F443C" w14:textId="77777777" w:rsidTr="003A018A">
        <w:tc>
          <w:tcPr>
            <w:tcW w:w="2235" w:type="dxa"/>
          </w:tcPr>
          <w:p w14:paraId="55F76176" w14:textId="591DB7B9" w:rsidR="003A018A" w:rsidRPr="00E44F5F" w:rsidRDefault="003A018A" w:rsidP="003A018A">
            <w:pPr>
              <w:rPr>
                <w:rFonts w:ascii="Times New Roman" w:eastAsia="Times New Roman" w:hAnsi="Times New Roman" w:cs="Times New Roman"/>
                <w:b/>
              </w:rPr>
            </w:pPr>
            <w:r w:rsidRPr="00E44F5F">
              <w:rPr>
                <w:rFonts w:ascii="Times New Roman" w:eastAsia="Times New Roman" w:hAnsi="Times New Roman" w:cs="Times New Roman"/>
                <w:b/>
              </w:rPr>
              <w:t>Політика щодо академічної доброчесності</w:t>
            </w:r>
          </w:p>
        </w:tc>
        <w:tc>
          <w:tcPr>
            <w:tcW w:w="8079" w:type="dxa"/>
          </w:tcPr>
          <w:p w14:paraId="0E62C4A9" w14:textId="1C8590CB" w:rsidR="003A018A" w:rsidRPr="00E44F5F" w:rsidRDefault="003A018A" w:rsidP="003A018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44F5F">
              <w:rPr>
                <w:rFonts w:ascii="Times New Roman" w:eastAsia="Times New Roman" w:hAnsi="Times New Roman" w:cs="Times New Roman"/>
                <w:szCs w:val="24"/>
              </w:rPr>
              <w:t>Під час підготовки рефератів</w:t>
            </w:r>
            <w:r w:rsidR="00FD03BC" w:rsidRPr="00E44F5F">
              <w:rPr>
                <w:rFonts w:ascii="Times New Roman" w:eastAsia="Times New Roman" w:hAnsi="Times New Roman" w:cs="Times New Roman"/>
                <w:szCs w:val="24"/>
              </w:rPr>
              <w:t xml:space="preserve"> (есе)</w:t>
            </w:r>
            <w:r w:rsidRPr="00E44F5F">
              <w:rPr>
                <w:rFonts w:ascii="Times New Roman" w:eastAsia="Times New Roman" w:hAnsi="Times New Roman" w:cs="Times New Roman"/>
                <w:szCs w:val="24"/>
              </w:rPr>
              <w:t xml:space="preserve"> та індивідуальних науково-дослідних завдань, проведення контрольних заходів здобувачі повинні дотримуватися правил академічної доброчесності, які визначено Кодексом доброчесності Уманського НУС</w:t>
            </w:r>
            <w:r w:rsidRPr="00E44F5F">
              <w:rPr>
                <w:rFonts w:ascii="Times New Roman" w:hAnsi="Times New Roman" w:cs="Times New Roman"/>
                <w:szCs w:val="24"/>
              </w:rPr>
              <w:t xml:space="preserve">. Очікується, що роботи студентів будуть їх оригінальними дослідженнями чи міркуваннями. Жодні форми порушення академічної доброчесності не толеруються. Виявлення ознак академічної </w:t>
            </w:r>
            <w:proofErr w:type="spellStart"/>
            <w:r w:rsidRPr="00E44F5F">
              <w:rPr>
                <w:rFonts w:ascii="Times New Roman" w:hAnsi="Times New Roman" w:cs="Times New Roman"/>
                <w:szCs w:val="24"/>
              </w:rPr>
              <w:t>недоброчесності</w:t>
            </w:r>
            <w:proofErr w:type="spellEnd"/>
            <w:r w:rsidRPr="00E44F5F">
              <w:rPr>
                <w:rFonts w:ascii="Times New Roman" w:hAnsi="Times New Roman" w:cs="Times New Roman"/>
                <w:szCs w:val="24"/>
              </w:rPr>
              <w:t xml:space="preserve"> в письмовій роботі здобувача є підставою для її </w:t>
            </w:r>
            <w:proofErr w:type="spellStart"/>
            <w:r w:rsidRPr="00E44F5F">
              <w:rPr>
                <w:rFonts w:ascii="Times New Roman" w:hAnsi="Times New Roman" w:cs="Times New Roman"/>
                <w:szCs w:val="24"/>
              </w:rPr>
              <w:t>незарахування</w:t>
            </w:r>
            <w:proofErr w:type="spellEnd"/>
            <w:r w:rsidRPr="00E44F5F">
              <w:rPr>
                <w:rFonts w:ascii="Times New Roman" w:hAnsi="Times New Roman" w:cs="Times New Roman"/>
                <w:szCs w:val="24"/>
              </w:rPr>
              <w:t xml:space="preserve"> викладачем, незалежно від масштабів плагіату</w:t>
            </w:r>
          </w:p>
        </w:tc>
      </w:tr>
      <w:tr w:rsidR="003A018A" w:rsidRPr="00E44F5F" w14:paraId="48DAA32C" w14:textId="77777777" w:rsidTr="003A018A">
        <w:tc>
          <w:tcPr>
            <w:tcW w:w="2235" w:type="dxa"/>
          </w:tcPr>
          <w:p w14:paraId="10899E85" w14:textId="47C4CA92" w:rsidR="003A018A" w:rsidRPr="00E44F5F" w:rsidRDefault="00DC1DDA" w:rsidP="00DC1DDA">
            <w:pPr>
              <w:rPr>
                <w:rFonts w:ascii="Times New Roman" w:eastAsia="Times New Roman" w:hAnsi="Times New Roman" w:cs="Times New Roman"/>
                <w:b/>
              </w:rPr>
            </w:pPr>
            <w:r w:rsidRPr="00E44F5F">
              <w:rPr>
                <w:rFonts w:ascii="Times New Roman" w:hAnsi="Times New Roman" w:cs="Times New Roman"/>
                <w:b/>
              </w:rPr>
              <w:t>Політика щодо відвідування</w:t>
            </w:r>
          </w:p>
        </w:tc>
        <w:tc>
          <w:tcPr>
            <w:tcW w:w="8079" w:type="dxa"/>
          </w:tcPr>
          <w:p w14:paraId="0A931D60" w14:textId="639C2E42" w:rsidR="003A018A" w:rsidRPr="00E44F5F" w:rsidRDefault="00DC1DDA" w:rsidP="00DC1DD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44F5F">
              <w:rPr>
                <w:rFonts w:ascii="Times New Roman" w:hAnsi="Times New Roman" w:cs="Times New Roman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(за погодженням із деканом факультету)</w:t>
            </w:r>
          </w:p>
        </w:tc>
      </w:tr>
    </w:tbl>
    <w:p w14:paraId="22AA2F82" w14:textId="77777777" w:rsidR="005B2A8A" w:rsidRDefault="005B2A8A" w:rsidP="00571984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28A824E2" w14:textId="0FB8AA61" w:rsidR="00236673" w:rsidRDefault="00D55743" w:rsidP="00571984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E44F5F">
        <w:rPr>
          <w:rFonts w:ascii="Times New Roman" w:hAnsi="Times New Roman" w:cs="Times New Roman"/>
          <w:b/>
          <w:bCs/>
          <w:sz w:val="24"/>
        </w:rPr>
        <w:t>Шкала оцінювання: національна та ECTS</w:t>
      </w:r>
    </w:p>
    <w:p w14:paraId="2C5CA38F" w14:textId="77777777" w:rsidR="00C26967" w:rsidRPr="00E44F5F" w:rsidRDefault="00C26967" w:rsidP="00571984">
      <w:pPr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45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1201"/>
        <w:gridCol w:w="6060"/>
      </w:tblGrid>
      <w:tr w:rsidR="00D55743" w:rsidRPr="00E44F5F" w14:paraId="24349E87" w14:textId="77777777" w:rsidTr="0021034C">
        <w:trPr>
          <w:trHeight w:val="231"/>
          <w:jc w:val="center"/>
        </w:trPr>
        <w:tc>
          <w:tcPr>
            <w:tcW w:w="1216" w:type="pct"/>
            <w:vMerge w:val="restart"/>
            <w:vAlign w:val="center"/>
          </w:tcPr>
          <w:p w14:paraId="404B7F3E" w14:textId="77777777" w:rsidR="00D55743" w:rsidRPr="00E44F5F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E44F5F">
              <w:rPr>
                <w:rFonts w:ascii="Times New Roman" w:hAnsi="Times New Roman" w:cs="Times New Roman"/>
              </w:rPr>
              <w:t>Сума балів за всі види навчальної діяльності</w:t>
            </w:r>
          </w:p>
        </w:tc>
        <w:tc>
          <w:tcPr>
            <w:tcW w:w="626" w:type="pct"/>
            <w:vMerge w:val="restart"/>
            <w:vAlign w:val="center"/>
          </w:tcPr>
          <w:p w14:paraId="2B5D37DB" w14:textId="77777777" w:rsidR="00D55743" w:rsidRPr="00E44F5F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E44F5F">
              <w:rPr>
                <w:rFonts w:ascii="Times New Roman" w:hAnsi="Times New Roman" w:cs="Times New Roman"/>
              </w:rPr>
              <w:t>Оцінка ECTS</w:t>
            </w:r>
          </w:p>
        </w:tc>
        <w:tc>
          <w:tcPr>
            <w:tcW w:w="3157" w:type="pct"/>
            <w:vAlign w:val="center"/>
          </w:tcPr>
          <w:p w14:paraId="3234873B" w14:textId="77777777" w:rsidR="00D55743" w:rsidRPr="00E44F5F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E44F5F">
              <w:rPr>
                <w:rFonts w:ascii="Times New Roman" w:hAnsi="Times New Roman" w:cs="Times New Roman"/>
              </w:rPr>
              <w:t>Оцінка за національною шкалою</w:t>
            </w:r>
          </w:p>
        </w:tc>
      </w:tr>
      <w:tr w:rsidR="00D55743" w:rsidRPr="00E44F5F" w14:paraId="5B74305B" w14:textId="77777777" w:rsidTr="0021034C">
        <w:trPr>
          <w:trHeight w:val="231"/>
          <w:jc w:val="center"/>
        </w:trPr>
        <w:tc>
          <w:tcPr>
            <w:tcW w:w="1216" w:type="pct"/>
            <w:vMerge/>
            <w:vAlign w:val="center"/>
          </w:tcPr>
          <w:p w14:paraId="11B26E72" w14:textId="77777777" w:rsidR="00D55743" w:rsidRPr="00E44F5F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vMerge/>
            <w:vAlign w:val="center"/>
          </w:tcPr>
          <w:p w14:paraId="0543D73F" w14:textId="77777777" w:rsidR="00D55743" w:rsidRPr="00E44F5F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7" w:type="pct"/>
            <w:vAlign w:val="center"/>
          </w:tcPr>
          <w:p w14:paraId="16A53879" w14:textId="77777777" w:rsidR="00D55743" w:rsidRPr="00E44F5F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E44F5F">
              <w:rPr>
                <w:rFonts w:ascii="Times New Roman" w:hAnsi="Times New Roman" w:cs="Times New Roman"/>
              </w:rPr>
              <w:t>для екзамену</w:t>
            </w:r>
          </w:p>
        </w:tc>
      </w:tr>
      <w:tr w:rsidR="00D55743" w:rsidRPr="00E44F5F" w14:paraId="5855DEB5" w14:textId="77777777" w:rsidTr="0021034C">
        <w:trPr>
          <w:trHeight w:val="173"/>
          <w:jc w:val="center"/>
        </w:trPr>
        <w:tc>
          <w:tcPr>
            <w:tcW w:w="1216" w:type="pct"/>
            <w:vAlign w:val="center"/>
          </w:tcPr>
          <w:p w14:paraId="136FE7F5" w14:textId="77777777" w:rsidR="00D55743" w:rsidRPr="00E44F5F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E44F5F">
              <w:rPr>
                <w:rFonts w:ascii="Times New Roman" w:hAnsi="Times New Roman" w:cs="Times New Roman"/>
              </w:rPr>
              <w:t>90 – 100</w:t>
            </w:r>
          </w:p>
        </w:tc>
        <w:tc>
          <w:tcPr>
            <w:tcW w:w="626" w:type="pct"/>
            <w:vAlign w:val="center"/>
          </w:tcPr>
          <w:p w14:paraId="47224DC3" w14:textId="77777777" w:rsidR="00D55743" w:rsidRPr="00E44F5F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E44F5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7" w:type="pct"/>
            <w:vAlign w:val="center"/>
          </w:tcPr>
          <w:p w14:paraId="0A0E0EAE" w14:textId="77777777" w:rsidR="00D55743" w:rsidRPr="00E44F5F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E44F5F">
              <w:rPr>
                <w:rFonts w:ascii="Times New Roman" w:hAnsi="Times New Roman" w:cs="Times New Roman"/>
              </w:rPr>
              <w:t xml:space="preserve">відмінно  </w:t>
            </w:r>
          </w:p>
        </w:tc>
      </w:tr>
      <w:tr w:rsidR="00D55743" w:rsidRPr="00E44F5F" w14:paraId="6B2F0159" w14:textId="77777777" w:rsidTr="0021034C">
        <w:trPr>
          <w:trHeight w:val="98"/>
          <w:jc w:val="center"/>
        </w:trPr>
        <w:tc>
          <w:tcPr>
            <w:tcW w:w="1216" w:type="pct"/>
            <w:vAlign w:val="center"/>
          </w:tcPr>
          <w:p w14:paraId="714DBA1D" w14:textId="77777777" w:rsidR="00D55743" w:rsidRPr="00E44F5F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E44F5F">
              <w:rPr>
                <w:rFonts w:ascii="Times New Roman" w:hAnsi="Times New Roman" w:cs="Times New Roman"/>
              </w:rPr>
              <w:t>82-89</w:t>
            </w:r>
          </w:p>
        </w:tc>
        <w:tc>
          <w:tcPr>
            <w:tcW w:w="626" w:type="pct"/>
            <w:vAlign w:val="center"/>
          </w:tcPr>
          <w:p w14:paraId="4DE9EE1C" w14:textId="77777777" w:rsidR="00D55743" w:rsidRPr="00E44F5F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E44F5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157" w:type="pct"/>
            <w:vMerge w:val="restart"/>
            <w:vAlign w:val="center"/>
          </w:tcPr>
          <w:p w14:paraId="22608084" w14:textId="77777777" w:rsidR="00D55743" w:rsidRPr="00E44F5F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E44F5F">
              <w:rPr>
                <w:rFonts w:ascii="Times New Roman" w:hAnsi="Times New Roman" w:cs="Times New Roman"/>
              </w:rPr>
              <w:t xml:space="preserve">добре </w:t>
            </w:r>
          </w:p>
        </w:tc>
      </w:tr>
      <w:tr w:rsidR="00D55743" w:rsidRPr="00E44F5F" w14:paraId="7781B58A" w14:textId="77777777" w:rsidTr="0021034C">
        <w:trPr>
          <w:trHeight w:val="173"/>
          <w:jc w:val="center"/>
        </w:trPr>
        <w:tc>
          <w:tcPr>
            <w:tcW w:w="1216" w:type="pct"/>
            <w:vAlign w:val="center"/>
          </w:tcPr>
          <w:p w14:paraId="0553926C" w14:textId="77777777" w:rsidR="00D55743" w:rsidRPr="00E44F5F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E44F5F">
              <w:rPr>
                <w:rFonts w:ascii="Times New Roman" w:hAnsi="Times New Roman" w:cs="Times New Roman"/>
              </w:rPr>
              <w:t>74-81</w:t>
            </w:r>
          </w:p>
        </w:tc>
        <w:tc>
          <w:tcPr>
            <w:tcW w:w="626" w:type="pct"/>
            <w:vAlign w:val="center"/>
          </w:tcPr>
          <w:p w14:paraId="7224D9AD" w14:textId="77777777" w:rsidR="00D55743" w:rsidRPr="00E44F5F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E44F5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157" w:type="pct"/>
            <w:vMerge/>
            <w:vAlign w:val="center"/>
          </w:tcPr>
          <w:p w14:paraId="0ABFB4A4" w14:textId="77777777" w:rsidR="00D55743" w:rsidRPr="00E44F5F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743" w:rsidRPr="00E44F5F" w14:paraId="12463292" w14:textId="77777777" w:rsidTr="0021034C">
        <w:trPr>
          <w:trHeight w:val="173"/>
          <w:jc w:val="center"/>
        </w:trPr>
        <w:tc>
          <w:tcPr>
            <w:tcW w:w="1216" w:type="pct"/>
            <w:vAlign w:val="center"/>
          </w:tcPr>
          <w:p w14:paraId="461E77A7" w14:textId="77777777" w:rsidR="00D55743" w:rsidRPr="00E44F5F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E44F5F">
              <w:rPr>
                <w:rFonts w:ascii="Times New Roman" w:hAnsi="Times New Roman" w:cs="Times New Roman"/>
              </w:rPr>
              <w:t>64-73</w:t>
            </w:r>
          </w:p>
        </w:tc>
        <w:tc>
          <w:tcPr>
            <w:tcW w:w="626" w:type="pct"/>
            <w:vAlign w:val="center"/>
          </w:tcPr>
          <w:p w14:paraId="19E119B6" w14:textId="77777777" w:rsidR="00D55743" w:rsidRPr="00E44F5F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E44F5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157" w:type="pct"/>
            <w:vMerge w:val="restart"/>
            <w:vAlign w:val="center"/>
          </w:tcPr>
          <w:p w14:paraId="6BA41F00" w14:textId="77777777" w:rsidR="00D55743" w:rsidRPr="00E44F5F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E44F5F">
              <w:rPr>
                <w:rFonts w:ascii="Times New Roman" w:hAnsi="Times New Roman" w:cs="Times New Roman"/>
              </w:rPr>
              <w:t xml:space="preserve">задовільно </w:t>
            </w:r>
          </w:p>
        </w:tc>
      </w:tr>
      <w:tr w:rsidR="00D55743" w:rsidRPr="00E44F5F" w14:paraId="750CA46F" w14:textId="77777777" w:rsidTr="0021034C">
        <w:trPr>
          <w:trHeight w:val="173"/>
          <w:jc w:val="center"/>
        </w:trPr>
        <w:tc>
          <w:tcPr>
            <w:tcW w:w="1216" w:type="pct"/>
            <w:vAlign w:val="center"/>
          </w:tcPr>
          <w:p w14:paraId="2A0ED059" w14:textId="77777777" w:rsidR="00D55743" w:rsidRPr="00E44F5F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E44F5F">
              <w:rPr>
                <w:rFonts w:ascii="Times New Roman" w:hAnsi="Times New Roman" w:cs="Times New Roman"/>
              </w:rPr>
              <w:t>60-63</w:t>
            </w:r>
          </w:p>
        </w:tc>
        <w:tc>
          <w:tcPr>
            <w:tcW w:w="626" w:type="pct"/>
            <w:vAlign w:val="center"/>
          </w:tcPr>
          <w:p w14:paraId="155BC0D9" w14:textId="77777777" w:rsidR="00D55743" w:rsidRPr="00E44F5F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E44F5F">
              <w:rPr>
                <w:rFonts w:ascii="Times New Roman" w:hAnsi="Times New Roman" w:cs="Times New Roman"/>
              </w:rPr>
              <w:t xml:space="preserve">Е </w:t>
            </w:r>
          </w:p>
        </w:tc>
        <w:tc>
          <w:tcPr>
            <w:tcW w:w="3157" w:type="pct"/>
            <w:vMerge/>
            <w:vAlign w:val="center"/>
          </w:tcPr>
          <w:p w14:paraId="7C02087D" w14:textId="77777777" w:rsidR="00D55743" w:rsidRPr="00E44F5F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743" w:rsidRPr="00E44F5F" w14:paraId="7D6263C4" w14:textId="77777777" w:rsidTr="0021034C">
        <w:trPr>
          <w:trHeight w:val="357"/>
          <w:jc w:val="center"/>
        </w:trPr>
        <w:tc>
          <w:tcPr>
            <w:tcW w:w="1216" w:type="pct"/>
            <w:vAlign w:val="center"/>
          </w:tcPr>
          <w:p w14:paraId="010D2E70" w14:textId="77777777" w:rsidR="00D55743" w:rsidRPr="00E44F5F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E44F5F">
              <w:rPr>
                <w:rFonts w:ascii="Times New Roman" w:hAnsi="Times New Roman" w:cs="Times New Roman"/>
              </w:rPr>
              <w:lastRenderedPageBreak/>
              <w:t>35-59</w:t>
            </w:r>
          </w:p>
        </w:tc>
        <w:tc>
          <w:tcPr>
            <w:tcW w:w="626" w:type="pct"/>
            <w:vAlign w:val="center"/>
          </w:tcPr>
          <w:p w14:paraId="71BB38C1" w14:textId="77777777" w:rsidR="00D55743" w:rsidRPr="00E44F5F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E44F5F">
              <w:rPr>
                <w:rFonts w:ascii="Times New Roman" w:hAnsi="Times New Roman" w:cs="Times New Roman"/>
              </w:rPr>
              <w:t>FX</w:t>
            </w:r>
          </w:p>
        </w:tc>
        <w:tc>
          <w:tcPr>
            <w:tcW w:w="3157" w:type="pct"/>
            <w:vAlign w:val="center"/>
          </w:tcPr>
          <w:p w14:paraId="367D3B8D" w14:textId="77777777" w:rsidR="00D55743" w:rsidRPr="00E44F5F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E44F5F">
              <w:rPr>
                <w:rFonts w:ascii="Times New Roman" w:hAnsi="Times New Roman" w:cs="Times New Roman"/>
              </w:rPr>
              <w:t>незадовільно з можливістю повторного складання</w:t>
            </w:r>
          </w:p>
        </w:tc>
      </w:tr>
      <w:tr w:rsidR="00D55743" w:rsidRPr="00E44F5F" w14:paraId="101F7E8D" w14:textId="77777777" w:rsidTr="0021034C">
        <w:trPr>
          <w:trHeight w:val="365"/>
          <w:jc w:val="center"/>
        </w:trPr>
        <w:tc>
          <w:tcPr>
            <w:tcW w:w="1216" w:type="pct"/>
            <w:vAlign w:val="center"/>
          </w:tcPr>
          <w:p w14:paraId="429A4459" w14:textId="77777777" w:rsidR="00D55743" w:rsidRPr="00E44F5F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E44F5F">
              <w:rPr>
                <w:rFonts w:ascii="Times New Roman" w:hAnsi="Times New Roman" w:cs="Times New Roman"/>
              </w:rPr>
              <w:t>0-34</w:t>
            </w:r>
          </w:p>
        </w:tc>
        <w:tc>
          <w:tcPr>
            <w:tcW w:w="626" w:type="pct"/>
            <w:vAlign w:val="center"/>
          </w:tcPr>
          <w:p w14:paraId="333CE4C6" w14:textId="77777777" w:rsidR="00D55743" w:rsidRPr="00E44F5F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E44F5F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157" w:type="pct"/>
            <w:vAlign w:val="center"/>
          </w:tcPr>
          <w:p w14:paraId="42213C9F" w14:textId="77777777" w:rsidR="00D55743" w:rsidRPr="00E44F5F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E44F5F">
              <w:rPr>
                <w:rFonts w:ascii="Times New Roman" w:hAnsi="Times New Roman" w:cs="Times New Roman"/>
              </w:rPr>
              <w:t>незадовільно з обов’язковим повторним вивченням дисципліни</w:t>
            </w:r>
          </w:p>
        </w:tc>
      </w:tr>
    </w:tbl>
    <w:p w14:paraId="3BA9235F" w14:textId="62BED644" w:rsidR="003038AB" w:rsidRPr="00E44F5F" w:rsidRDefault="003038AB" w:rsidP="005B2A8A">
      <w:pPr>
        <w:rPr>
          <w:rFonts w:ascii="Times New Roman" w:hAnsi="Times New Roman" w:cs="Times New Roman"/>
          <w:sz w:val="28"/>
          <w:szCs w:val="28"/>
        </w:rPr>
      </w:pPr>
    </w:p>
    <w:sectPr w:rsidR="003038AB" w:rsidRPr="00E44F5F" w:rsidSect="000923A8">
      <w:pgSz w:w="11906" w:h="16838" w:code="9"/>
      <w:pgMar w:top="851" w:right="851" w:bottom="992" w:left="709" w:header="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C0F"/>
    <w:multiLevelType w:val="hybridMultilevel"/>
    <w:tmpl w:val="C7FCA9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5AB8"/>
    <w:multiLevelType w:val="hybridMultilevel"/>
    <w:tmpl w:val="0D782A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75B85"/>
    <w:multiLevelType w:val="hybridMultilevel"/>
    <w:tmpl w:val="75B8875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0873443E"/>
    <w:multiLevelType w:val="hybridMultilevel"/>
    <w:tmpl w:val="E4C4E292"/>
    <w:lvl w:ilvl="0" w:tplc="B36A6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AF5912"/>
    <w:multiLevelType w:val="hybridMultilevel"/>
    <w:tmpl w:val="9F60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E61D0"/>
    <w:multiLevelType w:val="hybridMultilevel"/>
    <w:tmpl w:val="A50C674E"/>
    <w:lvl w:ilvl="0" w:tplc="531A7C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A4743F"/>
    <w:multiLevelType w:val="hybridMultilevel"/>
    <w:tmpl w:val="C45A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32813"/>
    <w:multiLevelType w:val="hybridMultilevel"/>
    <w:tmpl w:val="42366B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643A91"/>
    <w:multiLevelType w:val="hybridMultilevel"/>
    <w:tmpl w:val="1F9E48A8"/>
    <w:lvl w:ilvl="0" w:tplc="1842E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0D6894"/>
    <w:multiLevelType w:val="hybridMultilevel"/>
    <w:tmpl w:val="A4C8218C"/>
    <w:lvl w:ilvl="0" w:tplc="231672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931802"/>
    <w:multiLevelType w:val="hybridMultilevel"/>
    <w:tmpl w:val="76F2B010"/>
    <w:lvl w:ilvl="0" w:tplc="AA0C06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9C529F"/>
    <w:multiLevelType w:val="hybridMultilevel"/>
    <w:tmpl w:val="DDD035CE"/>
    <w:lvl w:ilvl="0" w:tplc="A34E785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2">
    <w:nsid w:val="15FB60B5"/>
    <w:multiLevelType w:val="singleLevel"/>
    <w:tmpl w:val="9F224DAC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3">
    <w:nsid w:val="16A0276E"/>
    <w:multiLevelType w:val="multilevel"/>
    <w:tmpl w:val="BBFADA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16F9714C"/>
    <w:multiLevelType w:val="multilevel"/>
    <w:tmpl w:val="CFF452E6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5">
    <w:nsid w:val="1728075F"/>
    <w:multiLevelType w:val="singleLevel"/>
    <w:tmpl w:val="7FF8E20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6">
    <w:nsid w:val="1A376BBF"/>
    <w:multiLevelType w:val="multilevel"/>
    <w:tmpl w:val="942AB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1CB74058"/>
    <w:multiLevelType w:val="hybridMultilevel"/>
    <w:tmpl w:val="418C12DC"/>
    <w:lvl w:ilvl="0" w:tplc="F0E87440">
      <w:start w:val="3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C826B1"/>
    <w:multiLevelType w:val="hybridMultilevel"/>
    <w:tmpl w:val="F83A70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0">
    <w:nsid w:val="21951607"/>
    <w:multiLevelType w:val="hybridMultilevel"/>
    <w:tmpl w:val="81DE94B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1">
    <w:nsid w:val="23AD63A6"/>
    <w:multiLevelType w:val="hybridMultilevel"/>
    <w:tmpl w:val="2CF65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DB3252"/>
    <w:multiLevelType w:val="hybridMultilevel"/>
    <w:tmpl w:val="B6B4A65E"/>
    <w:lvl w:ilvl="0" w:tplc="723621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47147D8"/>
    <w:multiLevelType w:val="multilevel"/>
    <w:tmpl w:val="BE26489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4">
    <w:nsid w:val="29613960"/>
    <w:multiLevelType w:val="multilevel"/>
    <w:tmpl w:val="A17CAD50"/>
    <w:lvl w:ilvl="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2D600803"/>
    <w:multiLevelType w:val="hybridMultilevel"/>
    <w:tmpl w:val="05B694D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2843032"/>
    <w:multiLevelType w:val="hybridMultilevel"/>
    <w:tmpl w:val="5B80BE92"/>
    <w:lvl w:ilvl="0" w:tplc="809E91F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38D86D10"/>
    <w:multiLevelType w:val="hybridMultilevel"/>
    <w:tmpl w:val="BC465072"/>
    <w:lvl w:ilvl="0" w:tplc="139CAB4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0B009C"/>
    <w:multiLevelType w:val="hybridMultilevel"/>
    <w:tmpl w:val="3442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033543"/>
    <w:multiLevelType w:val="hybridMultilevel"/>
    <w:tmpl w:val="31F4B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8605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CFE750F"/>
    <w:multiLevelType w:val="hybridMultilevel"/>
    <w:tmpl w:val="10D29C3C"/>
    <w:lvl w:ilvl="0" w:tplc="139CAB42">
      <w:start w:val="1"/>
      <w:numFmt w:val="decimal"/>
      <w:lvlText w:val="%1."/>
      <w:lvlJc w:val="left"/>
      <w:pPr>
        <w:ind w:left="1080" w:hanging="360"/>
      </w:pPr>
      <w:rPr>
        <w:rFonts w:eastAsia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1765AAF"/>
    <w:multiLevelType w:val="hybridMultilevel"/>
    <w:tmpl w:val="CA56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C1B04"/>
    <w:multiLevelType w:val="hybridMultilevel"/>
    <w:tmpl w:val="CD0252C0"/>
    <w:lvl w:ilvl="0" w:tplc="0E68F3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38969F1"/>
    <w:multiLevelType w:val="multilevel"/>
    <w:tmpl w:val="CFF452E6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5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6">
    <w:nsid w:val="589E5E33"/>
    <w:multiLevelType w:val="hybridMultilevel"/>
    <w:tmpl w:val="E08E601C"/>
    <w:lvl w:ilvl="0" w:tplc="665EA5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72426C"/>
    <w:multiLevelType w:val="hybridMultilevel"/>
    <w:tmpl w:val="C7DA7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AA6457"/>
    <w:multiLevelType w:val="multilevel"/>
    <w:tmpl w:val="6E02BB3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9">
    <w:nsid w:val="5F9530ED"/>
    <w:multiLevelType w:val="hybridMultilevel"/>
    <w:tmpl w:val="4104A9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3782F18"/>
    <w:multiLevelType w:val="hybridMultilevel"/>
    <w:tmpl w:val="B3D6C602"/>
    <w:lvl w:ilvl="0" w:tplc="4D9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9E2B63"/>
    <w:multiLevelType w:val="hybridMultilevel"/>
    <w:tmpl w:val="75B05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A536D6"/>
    <w:multiLevelType w:val="hybridMultilevel"/>
    <w:tmpl w:val="F69C4BB2"/>
    <w:lvl w:ilvl="0" w:tplc="6F544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B35CCC"/>
    <w:multiLevelType w:val="hybridMultilevel"/>
    <w:tmpl w:val="9656F242"/>
    <w:lvl w:ilvl="0" w:tplc="AA0C06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7120B6"/>
    <w:multiLevelType w:val="hybridMultilevel"/>
    <w:tmpl w:val="276E116E"/>
    <w:lvl w:ilvl="0" w:tplc="4D9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8C0293"/>
    <w:multiLevelType w:val="hybridMultilevel"/>
    <w:tmpl w:val="BACA8D86"/>
    <w:lvl w:ilvl="0" w:tplc="139CAB4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16"/>
  </w:num>
  <w:num w:numId="4">
    <w:abstractNumId w:val="23"/>
  </w:num>
  <w:num w:numId="5">
    <w:abstractNumId w:val="26"/>
  </w:num>
  <w:num w:numId="6">
    <w:abstractNumId w:val="9"/>
  </w:num>
  <w:num w:numId="7">
    <w:abstractNumId w:val="5"/>
  </w:num>
  <w:num w:numId="8">
    <w:abstractNumId w:val="34"/>
  </w:num>
  <w:num w:numId="9">
    <w:abstractNumId w:val="24"/>
  </w:num>
  <w:num w:numId="10">
    <w:abstractNumId w:val="8"/>
  </w:num>
  <w:num w:numId="11">
    <w:abstractNumId w:val="38"/>
  </w:num>
  <w:num w:numId="12">
    <w:abstractNumId w:val="3"/>
  </w:num>
  <w:num w:numId="13">
    <w:abstractNumId w:val="33"/>
  </w:num>
  <w:num w:numId="14">
    <w:abstractNumId w:val="19"/>
  </w:num>
  <w:num w:numId="15">
    <w:abstractNumId w:val="32"/>
  </w:num>
  <w:num w:numId="16">
    <w:abstractNumId w:val="41"/>
  </w:num>
  <w:num w:numId="17">
    <w:abstractNumId w:val="12"/>
  </w:num>
  <w:num w:numId="18">
    <w:abstractNumId w:val="15"/>
  </w:num>
  <w:num w:numId="19">
    <w:abstractNumId w:val="30"/>
  </w:num>
  <w:num w:numId="20">
    <w:abstractNumId w:val="40"/>
  </w:num>
  <w:num w:numId="21">
    <w:abstractNumId w:val="44"/>
  </w:num>
  <w:num w:numId="22">
    <w:abstractNumId w:val="42"/>
  </w:num>
  <w:num w:numId="23">
    <w:abstractNumId w:val="0"/>
  </w:num>
  <w:num w:numId="24">
    <w:abstractNumId w:val="2"/>
  </w:num>
  <w:num w:numId="25">
    <w:abstractNumId w:val="28"/>
  </w:num>
  <w:num w:numId="26">
    <w:abstractNumId w:val="20"/>
  </w:num>
  <w:num w:numId="27">
    <w:abstractNumId w:val="11"/>
  </w:num>
  <w:num w:numId="28">
    <w:abstractNumId w:val="14"/>
  </w:num>
  <w:num w:numId="29">
    <w:abstractNumId w:val="17"/>
  </w:num>
  <w:num w:numId="30">
    <w:abstractNumId w:val="22"/>
  </w:num>
  <w:num w:numId="31">
    <w:abstractNumId w:val="4"/>
  </w:num>
  <w:num w:numId="32">
    <w:abstractNumId w:val="1"/>
  </w:num>
  <w:num w:numId="33">
    <w:abstractNumId w:val="37"/>
  </w:num>
  <w:num w:numId="34">
    <w:abstractNumId w:val="29"/>
  </w:num>
  <w:num w:numId="35">
    <w:abstractNumId w:val="27"/>
  </w:num>
  <w:num w:numId="36">
    <w:abstractNumId w:val="31"/>
  </w:num>
  <w:num w:numId="37">
    <w:abstractNumId w:val="39"/>
  </w:num>
  <w:num w:numId="38">
    <w:abstractNumId w:val="25"/>
  </w:num>
  <w:num w:numId="39">
    <w:abstractNumId w:val="45"/>
  </w:num>
  <w:num w:numId="40">
    <w:abstractNumId w:val="36"/>
  </w:num>
  <w:num w:numId="41">
    <w:abstractNumId w:val="18"/>
  </w:num>
  <w:num w:numId="42">
    <w:abstractNumId w:val="10"/>
  </w:num>
  <w:num w:numId="43">
    <w:abstractNumId w:val="43"/>
  </w:num>
  <w:num w:numId="44">
    <w:abstractNumId w:val="6"/>
  </w:num>
  <w:num w:numId="45">
    <w:abstractNumId w:val="21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2E"/>
    <w:rsid w:val="00021C83"/>
    <w:rsid w:val="00034CB1"/>
    <w:rsid w:val="00035229"/>
    <w:rsid w:val="00036FC7"/>
    <w:rsid w:val="000428F5"/>
    <w:rsid w:val="00042F16"/>
    <w:rsid w:val="0004361F"/>
    <w:rsid w:val="00067B0C"/>
    <w:rsid w:val="00080C0F"/>
    <w:rsid w:val="000923A8"/>
    <w:rsid w:val="000B11B1"/>
    <w:rsid w:val="000B2252"/>
    <w:rsid w:val="000D7C78"/>
    <w:rsid w:val="000E4F07"/>
    <w:rsid w:val="000E5F8B"/>
    <w:rsid w:val="000E7D78"/>
    <w:rsid w:val="00100B98"/>
    <w:rsid w:val="00111996"/>
    <w:rsid w:val="0011318C"/>
    <w:rsid w:val="00117CB9"/>
    <w:rsid w:val="00131CF3"/>
    <w:rsid w:val="00172ADB"/>
    <w:rsid w:val="00176EA6"/>
    <w:rsid w:val="00177871"/>
    <w:rsid w:val="00192862"/>
    <w:rsid w:val="0019322A"/>
    <w:rsid w:val="001938E5"/>
    <w:rsid w:val="001957C9"/>
    <w:rsid w:val="001B2305"/>
    <w:rsid w:val="001C0C28"/>
    <w:rsid w:val="001D0408"/>
    <w:rsid w:val="001E26EA"/>
    <w:rsid w:val="001E7A0D"/>
    <w:rsid w:val="001F0E9D"/>
    <w:rsid w:val="001F2163"/>
    <w:rsid w:val="001F25CB"/>
    <w:rsid w:val="0020761A"/>
    <w:rsid w:val="0021034C"/>
    <w:rsid w:val="00230881"/>
    <w:rsid w:val="0023565E"/>
    <w:rsid w:val="00236673"/>
    <w:rsid w:val="00241D88"/>
    <w:rsid w:val="00242CC1"/>
    <w:rsid w:val="002510C9"/>
    <w:rsid w:val="00266708"/>
    <w:rsid w:val="002A4800"/>
    <w:rsid w:val="002B24C1"/>
    <w:rsid w:val="002C04F5"/>
    <w:rsid w:val="002D356D"/>
    <w:rsid w:val="002E5561"/>
    <w:rsid w:val="002E6251"/>
    <w:rsid w:val="002F73A7"/>
    <w:rsid w:val="00300AA9"/>
    <w:rsid w:val="003038AB"/>
    <w:rsid w:val="00304A01"/>
    <w:rsid w:val="00315D20"/>
    <w:rsid w:val="00316839"/>
    <w:rsid w:val="00333A7C"/>
    <w:rsid w:val="00345549"/>
    <w:rsid w:val="00362542"/>
    <w:rsid w:val="00364BED"/>
    <w:rsid w:val="00373026"/>
    <w:rsid w:val="00376E16"/>
    <w:rsid w:val="0038102E"/>
    <w:rsid w:val="00396171"/>
    <w:rsid w:val="003A018A"/>
    <w:rsid w:val="003B3E09"/>
    <w:rsid w:val="003C2798"/>
    <w:rsid w:val="00400FBF"/>
    <w:rsid w:val="00410A7C"/>
    <w:rsid w:val="00424AFD"/>
    <w:rsid w:val="00426993"/>
    <w:rsid w:val="0043063F"/>
    <w:rsid w:val="004347F8"/>
    <w:rsid w:val="00437A08"/>
    <w:rsid w:val="004434FE"/>
    <w:rsid w:val="004700E6"/>
    <w:rsid w:val="0047080C"/>
    <w:rsid w:val="00472F69"/>
    <w:rsid w:val="0048170A"/>
    <w:rsid w:val="00491142"/>
    <w:rsid w:val="004A4B92"/>
    <w:rsid w:val="004A6143"/>
    <w:rsid w:val="004A63FE"/>
    <w:rsid w:val="004A6C6B"/>
    <w:rsid w:val="004A7902"/>
    <w:rsid w:val="004B074C"/>
    <w:rsid w:val="004B1772"/>
    <w:rsid w:val="004D2B78"/>
    <w:rsid w:val="004D7D58"/>
    <w:rsid w:val="004E6B43"/>
    <w:rsid w:val="004F04A6"/>
    <w:rsid w:val="004F2D0A"/>
    <w:rsid w:val="004F5CFE"/>
    <w:rsid w:val="005006B9"/>
    <w:rsid w:val="00502364"/>
    <w:rsid w:val="00510775"/>
    <w:rsid w:val="00515D2F"/>
    <w:rsid w:val="0052027A"/>
    <w:rsid w:val="0053223F"/>
    <w:rsid w:val="00534978"/>
    <w:rsid w:val="0054306A"/>
    <w:rsid w:val="00555A96"/>
    <w:rsid w:val="005704C8"/>
    <w:rsid w:val="00571984"/>
    <w:rsid w:val="00571F81"/>
    <w:rsid w:val="005850FC"/>
    <w:rsid w:val="005940E5"/>
    <w:rsid w:val="00597A0E"/>
    <w:rsid w:val="005B0B51"/>
    <w:rsid w:val="005B2072"/>
    <w:rsid w:val="005B2A8A"/>
    <w:rsid w:val="005C7DF8"/>
    <w:rsid w:val="005D6223"/>
    <w:rsid w:val="005F0B9F"/>
    <w:rsid w:val="006173F8"/>
    <w:rsid w:val="00625F45"/>
    <w:rsid w:val="00627D8C"/>
    <w:rsid w:val="00634499"/>
    <w:rsid w:val="00640C21"/>
    <w:rsid w:val="00651F88"/>
    <w:rsid w:val="006568CB"/>
    <w:rsid w:val="0066232E"/>
    <w:rsid w:val="00662624"/>
    <w:rsid w:val="00662A51"/>
    <w:rsid w:val="00663592"/>
    <w:rsid w:val="006733BA"/>
    <w:rsid w:val="00682704"/>
    <w:rsid w:val="0068693B"/>
    <w:rsid w:val="006927A6"/>
    <w:rsid w:val="006A150D"/>
    <w:rsid w:val="006A6806"/>
    <w:rsid w:val="006D57B0"/>
    <w:rsid w:val="006E43AD"/>
    <w:rsid w:val="006E6868"/>
    <w:rsid w:val="006E736B"/>
    <w:rsid w:val="006F25EA"/>
    <w:rsid w:val="006F5792"/>
    <w:rsid w:val="00707679"/>
    <w:rsid w:val="0071090C"/>
    <w:rsid w:val="007274AF"/>
    <w:rsid w:val="00733578"/>
    <w:rsid w:val="00742CF2"/>
    <w:rsid w:val="007474DD"/>
    <w:rsid w:val="00747EFB"/>
    <w:rsid w:val="007525F4"/>
    <w:rsid w:val="0075506D"/>
    <w:rsid w:val="00757E61"/>
    <w:rsid w:val="0076683D"/>
    <w:rsid w:val="00772B34"/>
    <w:rsid w:val="00774263"/>
    <w:rsid w:val="00781544"/>
    <w:rsid w:val="0078158F"/>
    <w:rsid w:val="00781ED8"/>
    <w:rsid w:val="007B00C6"/>
    <w:rsid w:val="007B5A0A"/>
    <w:rsid w:val="007B74F3"/>
    <w:rsid w:val="007F1868"/>
    <w:rsid w:val="00806FB8"/>
    <w:rsid w:val="00817496"/>
    <w:rsid w:val="008247ED"/>
    <w:rsid w:val="0082540B"/>
    <w:rsid w:val="00830672"/>
    <w:rsid w:val="008353EE"/>
    <w:rsid w:val="008567F0"/>
    <w:rsid w:val="008702FA"/>
    <w:rsid w:val="0087567B"/>
    <w:rsid w:val="008814E4"/>
    <w:rsid w:val="00892CB4"/>
    <w:rsid w:val="00893BF0"/>
    <w:rsid w:val="008A509F"/>
    <w:rsid w:val="008B1D8A"/>
    <w:rsid w:val="008C0B43"/>
    <w:rsid w:val="008C1065"/>
    <w:rsid w:val="008C297C"/>
    <w:rsid w:val="008C7D6C"/>
    <w:rsid w:val="008F03DF"/>
    <w:rsid w:val="00912F02"/>
    <w:rsid w:val="00914353"/>
    <w:rsid w:val="00921844"/>
    <w:rsid w:val="009351B9"/>
    <w:rsid w:val="00935994"/>
    <w:rsid w:val="0093685C"/>
    <w:rsid w:val="009540C1"/>
    <w:rsid w:val="00965AC6"/>
    <w:rsid w:val="00967D14"/>
    <w:rsid w:val="00991B2C"/>
    <w:rsid w:val="00995B01"/>
    <w:rsid w:val="009A391F"/>
    <w:rsid w:val="009A42E1"/>
    <w:rsid w:val="009B2B88"/>
    <w:rsid w:val="009B5E29"/>
    <w:rsid w:val="009C0036"/>
    <w:rsid w:val="009C054D"/>
    <w:rsid w:val="009C2B81"/>
    <w:rsid w:val="009F7756"/>
    <w:rsid w:val="00A265E6"/>
    <w:rsid w:val="00A31998"/>
    <w:rsid w:val="00A46983"/>
    <w:rsid w:val="00A57417"/>
    <w:rsid w:val="00A6541C"/>
    <w:rsid w:val="00A74EA7"/>
    <w:rsid w:val="00A758FD"/>
    <w:rsid w:val="00A75F99"/>
    <w:rsid w:val="00A81B47"/>
    <w:rsid w:val="00A83BF4"/>
    <w:rsid w:val="00AA3144"/>
    <w:rsid w:val="00AA7BB5"/>
    <w:rsid w:val="00AC47C1"/>
    <w:rsid w:val="00AD006E"/>
    <w:rsid w:val="00AE1955"/>
    <w:rsid w:val="00AF4876"/>
    <w:rsid w:val="00AF6C7F"/>
    <w:rsid w:val="00AF78B6"/>
    <w:rsid w:val="00B025BD"/>
    <w:rsid w:val="00B25901"/>
    <w:rsid w:val="00B27366"/>
    <w:rsid w:val="00B3243B"/>
    <w:rsid w:val="00B3668B"/>
    <w:rsid w:val="00B51BED"/>
    <w:rsid w:val="00B547FA"/>
    <w:rsid w:val="00B62662"/>
    <w:rsid w:val="00B6618C"/>
    <w:rsid w:val="00B73DB4"/>
    <w:rsid w:val="00B87D2D"/>
    <w:rsid w:val="00B938DA"/>
    <w:rsid w:val="00B94AD1"/>
    <w:rsid w:val="00BB0B22"/>
    <w:rsid w:val="00BB51D8"/>
    <w:rsid w:val="00BC7C76"/>
    <w:rsid w:val="00BD5064"/>
    <w:rsid w:val="00BE102C"/>
    <w:rsid w:val="00BE104F"/>
    <w:rsid w:val="00BE440C"/>
    <w:rsid w:val="00BF3023"/>
    <w:rsid w:val="00BF5032"/>
    <w:rsid w:val="00C032F1"/>
    <w:rsid w:val="00C058AF"/>
    <w:rsid w:val="00C21C07"/>
    <w:rsid w:val="00C22A64"/>
    <w:rsid w:val="00C26967"/>
    <w:rsid w:val="00C5182D"/>
    <w:rsid w:val="00C53672"/>
    <w:rsid w:val="00C6129A"/>
    <w:rsid w:val="00C80845"/>
    <w:rsid w:val="00C841A4"/>
    <w:rsid w:val="00C858FB"/>
    <w:rsid w:val="00CB648D"/>
    <w:rsid w:val="00CD38DA"/>
    <w:rsid w:val="00CE6DBF"/>
    <w:rsid w:val="00CF3CA7"/>
    <w:rsid w:val="00D055E0"/>
    <w:rsid w:val="00D15AD7"/>
    <w:rsid w:val="00D23930"/>
    <w:rsid w:val="00D25441"/>
    <w:rsid w:val="00D33224"/>
    <w:rsid w:val="00D3608D"/>
    <w:rsid w:val="00D42FE0"/>
    <w:rsid w:val="00D45FC0"/>
    <w:rsid w:val="00D46649"/>
    <w:rsid w:val="00D55743"/>
    <w:rsid w:val="00D64153"/>
    <w:rsid w:val="00D64B0C"/>
    <w:rsid w:val="00D75D50"/>
    <w:rsid w:val="00D7668B"/>
    <w:rsid w:val="00D91A36"/>
    <w:rsid w:val="00D937AA"/>
    <w:rsid w:val="00DA412A"/>
    <w:rsid w:val="00DC140A"/>
    <w:rsid w:val="00DC1DDA"/>
    <w:rsid w:val="00DC7241"/>
    <w:rsid w:val="00DF33E7"/>
    <w:rsid w:val="00DF49A2"/>
    <w:rsid w:val="00E00F0B"/>
    <w:rsid w:val="00E0375F"/>
    <w:rsid w:val="00E078AC"/>
    <w:rsid w:val="00E1225F"/>
    <w:rsid w:val="00E17711"/>
    <w:rsid w:val="00E37B2E"/>
    <w:rsid w:val="00E420C1"/>
    <w:rsid w:val="00E44F5F"/>
    <w:rsid w:val="00E47864"/>
    <w:rsid w:val="00E62279"/>
    <w:rsid w:val="00E63369"/>
    <w:rsid w:val="00E65C0C"/>
    <w:rsid w:val="00E70EC6"/>
    <w:rsid w:val="00E80335"/>
    <w:rsid w:val="00E804AF"/>
    <w:rsid w:val="00E813BB"/>
    <w:rsid w:val="00E92C20"/>
    <w:rsid w:val="00E95AAE"/>
    <w:rsid w:val="00E96410"/>
    <w:rsid w:val="00EA36BD"/>
    <w:rsid w:val="00EB0E8A"/>
    <w:rsid w:val="00EC02A9"/>
    <w:rsid w:val="00EC055D"/>
    <w:rsid w:val="00EC4261"/>
    <w:rsid w:val="00ED5189"/>
    <w:rsid w:val="00EE3C7F"/>
    <w:rsid w:val="00EF2663"/>
    <w:rsid w:val="00F04B1F"/>
    <w:rsid w:val="00F062E9"/>
    <w:rsid w:val="00F214D4"/>
    <w:rsid w:val="00F33189"/>
    <w:rsid w:val="00F41029"/>
    <w:rsid w:val="00F66837"/>
    <w:rsid w:val="00F715A8"/>
    <w:rsid w:val="00F727C5"/>
    <w:rsid w:val="00F744CF"/>
    <w:rsid w:val="00F93AE2"/>
    <w:rsid w:val="00FA7A4A"/>
    <w:rsid w:val="00FB76E3"/>
    <w:rsid w:val="00FC2E1A"/>
    <w:rsid w:val="00FC65F6"/>
    <w:rsid w:val="00FD03BC"/>
    <w:rsid w:val="00FD395B"/>
    <w:rsid w:val="00FE7014"/>
    <w:rsid w:val="00FE7643"/>
    <w:rsid w:val="00FE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C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0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link w:val="a5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a1"/>
    <w:tblPr>
      <w:tblStyleRowBandSize w:val="1"/>
      <w:tblStyleColBandSize w:val="1"/>
    </w:tblPr>
  </w:style>
  <w:style w:type="character" w:styleId="ab">
    <w:name w:val="Hyperlink"/>
    <w:basedOn w:val="a0"/>
    <w:unhideWhenUsed/>
    <w:rsid w:val="002B24C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91B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Body Text Indent"/>
    <w:basedOn w:val="a"/>
    <w:link w:val="ae"/>
    <w:rsid w:val="00E1771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E177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rsid w:val="00E17711"/>
    <w:rPr>
      <w:rFonts w:ascii="Courier New" w:eastAsia="Times New Roman" w:hAnsi="Courier New" w:cs="Times New Roman"/>
      <w:lang w:val="ru-RU" w:eastAsia="ru-RU"/>
    </w:rPr>
  </w:style>
  <w:style w:type="character" w:customStyle="1" w:styleId="af0">
    <w:name w:val="Текст Знак"/>
    <w:basedOn w:val="a0"/>
    <w:link w:val="af"/>
    <w:rsid w:val="00E17711"/>
    <w:rPr>
      <w:rFonts w:ascii="Courier New" w:eastAsia="Times New Roman" w:hAnsi="Courier New" w:cs="Times New Roman"/>
      <w:lang w:val="ru-RU" w:eastAsia="ru-RU"/>
    </w:rPr>
  </w:style>
  <w:style w:type="paragraph" w:styleId="20">
    <w:name w:val="Body Text Indent 2"/>
    <w:basedOn w:val="a"/>
    <w:link w:val="21"/>
    <w:rsid w:val="00E177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rsid w:val="00E177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Подзаголовок Знак"/>
    <w:link w:val="a4"/>
    <w:rsid w:val="00E1771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70">
    <w:name w:val="Заголовок 7 Знак"/>
    <w:basedOn w:val="a0"/>
    <w:link w:val="7"/>
    <w:uiPriority w:val="9"/>
    <w:semiHidden/>
    <w:rsid w:val="009C00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1">
    <w:name w:val="header"/>
    <w:basedOn w:val="a"/>
    <w:link w:val="af2"/>
    <w:uiPriority w:val="99"/>
    <w:unhideWhenUsed/>
    <w:rsid w:val="009C003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9C00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"/>
    <w:basedOn w:val="a"/>
    <w:rsid w:val="009C0036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-serp-urlitem">
    <w:name w:val="b-serp-url__item"/>
    <w:basedOn w:val="a0"/>
    <w:rsid w:val="009C0036"/>
  </w:style>
  <w:style w:type="table" w:styleId="af4">
    <w:name w:val="Table Grid"/>
    <w:basedOn w:val="a1"/>
    <w:uiPriority w:val="39"/>
    <w:rsid w:val="0004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E420C1"/>
    <w:pPr>
      <w:ind w:left="720"/>
      <w:contextualSpacing/>
    </w:pPr>
  </w:style>
  <w:style w:type="paragraph" w:styleId="22">
    <w:name w:val="List 2"/>
    <w:basedOn w:val="a"/>
    <w:uiPriority w:val="99"/>
    <w:semiHidden/>
    <w:unhideWhenUsed/>
    <w:rsid w:val="0020761A"/>
    <w:pPr>
      <w:ind w:left="566" w:hanging="283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53223F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322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75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8">
    <w:name w:val="Strong"/>
    <w:uiPriority w:val="22"/>
    <w:qFormat/>
    <w:rsid w:val="00F04B1F"/>
    <w:rPr>
      <w:b/>
      <w:bCs/>
    </w:rPr>
  </w:style>
  <w:style w:type="paragraph" w:styleId="af9">
    <w:name w:val="Body Text"/>
    <w:basedOn w:val="a"/>
    <w:link w:val="afa"/>
    <w:uiPriority w:val="99"/>
    <w:unhideWhenUsed/>
    <w:rsid w:val="00D5574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D55743"/>
  </w:style>
  <w:style w:type="character" w:styleId="afb">
    <w:name w:val="Emphasis"/>
    <w:uiPriority w:val="20"/>
    <w:qFormat/>
    <w:rsid w:val="00D55743"/>
    <w:rPr>
      <w:b/>
      <w:bCs/>
      <w:i w:val="0"/>
      <w:iCs w:val="0"/>
    </w:rPr>
  </w:style>
  <w:style w:type="paragraph" w:customStyle="1" w:styleId="BodyText21">
    <w:name w:val="Body Text 21"/>
    <w:basedOn w:val="a"/>
    <w:uiPriority w:val="99"/>
    <w:rsid w:val="0078158F"/>
    <w:pPr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rvts0">
    <w:name w:val="rvts0"/>
    <w:rsid w:val="0078158F"/>
  </w:style>
  <w:style w:type="character" w:styleId="afc">
    <w:name w:val="FollowedHyperlink"/>
    <w:basedOn w:val="a0"/>
    <w:uiPriority w:val="99"/>
    <w:semiHidden/>
    <w:unhideWhenUsed/>
    <w:rsid w:val="009A391F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9A391F"/>
  </w:style>
  <w:style w:type="character" w:customStyle="1" w:styleId="23">
    <w:name w:val="Заголовок №2_"/>
    <w:basedOn w:val="a0"/>
    <w:link w:val="24"/>
    <w:locked/>
    <w:rsid w:val="00F062E9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F062E9"/>
    <w:pPr>
      <w:widowControl w:val="0"/>
      <w:shd w:val="clear" w:color="auto" w:fill="FFFFFF"/>
      <w:spacing w:after="60" w:line="0" w:lineRule="atLeast"/>
      <w:jc w:val="both"/>
      <w:outlineLvl w:val="1"/>
    </w:pPr>
    <w:rPr>
      <w:b/>
      <w:bCs/>
      <w:sz w:val="26"/>
      <w:szCs w:val="26"/>
    </w:rPr>
  </w:style>
  <w:style w:type="character" w:customStyle="1" w:styleId="14pt">
    <w:name w:val="Колонтитул + 14 pt"/>
    <w:aliases w:val="Напівжирний"/>
    <w:basedOn w:val="a0"/>
    <w:rsid w:val="00F062E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afd">
    <w:name w:val="Колонтитул_"/>
    <w:basedOn w:val="a0"/>
    <w:link w:val="afe"/>
    <w:locked/>
    <w:rsid w:val="00F062E9"/>
    <w:rPr>
      <w:sz w:val="22"/>
      <w:szCs w:val="22"/>
      <w:shd w:val="clear" w:color="auto" w:fill="FFFFFF"/>
    </w:rPr>
  </w:style>
  <w:style w:type="paragraph" w:customStyle="1" w:styleId="afe">
    <w:name w:val="Колонтитул"/>
    <w:basedOn w:val="a"/>
    <w:link w:val="afd"/>
    <w:rsid w:val="00F062E9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paragraph" w:styleId="30">
    <w:name w:val="Body Text 3"/>
    <w:basedOn w:val="a"/>
    <w:link w:val="31"/>
    <w:unhideWhenUsed/>
    <w:rsid w:val="005D6223"/>
    <w:pPr>
      <w:spacing w:after="12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1">
    <w:name w:val="Основной текст 3 Знак"/>
    <w:basedOn w:val="a0"/>
    <w:link w:val="30"/>
    <w:rsid w:val="005D6223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0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link w:val="a5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a1"/>
    <w:tblPr>
      <w:tblStyleRowBandSize w:val="1"/>
      <w:tblStyleColBandSize w:val="1"/>
    </w:tblPr>
  </w:style>
  <w:style w:type="character" w:styleId="ab">
    <w:name w:val="Hyperlink"/>
    <w:basedOn w:val="a0"/>
    <w:unhideWhenUsed/>
    <w:rsid w:val="002B24C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91B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Body Text Indent"/>
    <w:basedOn w:val="a"/>
    <w:link w:val="ae"/>
    <w:rsid w:val="00E1771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E177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rsid w:val="00E17711"/>
    <w:rPr>
      <w:rFonts w:ascii="Courier New" w:eastAsia="Times New Roman" w:hAnsi="Courier New" w:cs="Times New Roman"/>
      <w:lang w:val="ru-RU" w:eastAsia="ru-RU"/>
    </w:rPr>
  </w:style>
  <w:style w:type="character" w:customStyle="1" w:styleId="af0">
    <w:name w:val="Текст Знак"/>
    <w:basedOn w:val="a0"/>
    <w:link w:val="af"/>
    <w:rsid w:val="00E17711"/>
    <w:rPr>
      <w:rFonts w:ascii="Courier New" w:eastAsia="Times New Roman" w:hAnsi="Courier New" w:cs="Times New Roman"/>
      <w:lang w:val="ru-RU" w:eastAsia="ru-RU"/>
    </w:rPr>
  </w:style>
  <w:style w:type="paragraph" w:styleId="20">
    <w:name w:val="Body Text Indent 2"/>
    <w:basedOn w:val="a"/>
    <w:link w:val="21"/>
    <w:rsid w:val="00E177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rsid w:val="00E177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Подзаголовок Знак"/>
    <w:link w:val="a4"/>
    <w:rsid w:val="00E1771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70">
    <w:name w:val="Заголовок 7 Знак"/>
    <w:basedOn w:val="a0"/>
    <w:link w:val="7"/>
    <w:uiPriority w:val="9"/>
    <w:semiHidden/>
    <w:rsid w:val="009C00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1">
    <w:name w:val="header"/>
    <w:basedOn w:val="a"/>
    <w:link w:val="af2"/>
    <w:uiPriority w:val="99"/>
    <w:unhideWhenUsed/>
    <w:rsid w:val="009C003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9C00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"/>
    <w:basedOn w:val="a"/>
    <w:rsid w:val="009C0036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-serp-urlitem">
    <w:name w:val="b-serp-url__item"/>
    <w:basedOn w:val="a0"/>
    <w:rsid w:val="009C0036"/>
  </w:style>
  <w:style w:type="table" w:styleId="af4">
    <w:name w:val="Table Grid"/>
    <w:basedOn w:val="a1"/>
    <w:uiPriority w:val="39"/>
    <w:rsid w:val="0004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E420C1"/>
    <w:pPr>
      <w:ind w:left="720"/>
      <w:contextualSpacing/>
    </w:pPr>
  </w:style>
  <w:style w:type="paragraph" w:styleId="22">
    <w:name w:val="List 2"/>
    <w:basedOn w:val="a"/>
    <w:uiPriority w:val="99"/>
    <w:semiHidden/>
    <w:unhideWhenUsed/>
    <w:rsid w:val="0020761A"/>
    <w:pPr>
      <w:ind w:left="566" w:hanging="283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53223F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322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75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8">
    <w:name w:val="Strong"/>
    <w:uiPriority w:val="22"/>
    <w:qFormat/>
    <w:rsid w:val="00F04B1F"/>
    <w:rPr>
      <w:b/>
      <w:bCs/>
    </w:rPr>
  </w:style>
  <w:style w:type="paragraph" w:styleId="af9">
    <w:name w:val="Body Text"/>
    <w:basedOn w:val="a"/>
    <w:link w:val="afa"/>
    <w:uiPriority w:val="99"/>
    <w:unhideWhenUsed/>
    <w:rsid w:val="00D5574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D55743"/>
  </w:style>
  <w:style w:type="character" w:styleId="afb">
    <w:name w:val="Emphasis"/>
    <w:uiPriority w:val="20"/>
    <w:qFormat/>
    <w:rsid w:val="00D55743"/>
    <w:rPr>
      <w:b/>
      <w:bCs/>
      <w:i w:val="0"/>
      <w:iCs w:val="0"/>
    </w:rPr>
  </w:style>
  <w:style w:type="paragraph" w:customStyle="1" w:styleId="BodyText21">
    <w:name w:val="Body Text 21"/>
    <w:basedOn w:val="a"/>
    <w:uiPriority w:val="99"/>
    <w:rsid w:val="0078158F"/>
    <w:pPr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rvts0">
    <w:name w:val="rvts0"/>
    <w:rsid w:val="0078158F"/>
  </w:style>
  <w:style w:type="character" w:styleId="afc">
    <w:name w:val="FollowedHyperlink"/>
    <w:basedOn w:val="a0"/>
    <w:uiPriority w:val="99"/>
    <w:semiHidden/>
    <w:unhideWhenUsed/>
    <w:rsid w:val="009A391F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9A391F"/>
  </w:style>
  <w:style w:type="character" w:customStyle="1" w:styleId="23">
    <w:name w:val="Заголовок №2_"/>
    <w:basedOn w:val="a0"/>
    <w:link w:val="24"/>
    <w:locked/>
    <w:rsid w:val="00F062E9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F062E9"/>
    <w:pPr>
      <w:widowControl w:val="0"/>
      <w:shd w:val="clear" w:color="auto" w:fill="FFFFFF"/>
      <w:spacing w:after="60" w:line="0" w:lineRule="atLeast"/>
      <w:jc w:val="both"/>
      <w:outlineLvl w:val="1"/>
    </w:pPr>
    <w:rPr>
      <w:b/>
      <w:bCs/>
      <w:sz w:val="26"/>
      <w:szCs w:val="26"/>
    </w:rPr>
  </w:style>
  <w:style w:type="character" w:customStyle="1" w:styleId="14pt">
    <w:name w:val="Колонтитул + 14 pt"/>
    <w:aliases w:val="Напівжирний"/>
    <w:basedOn w:val="a0"/>
    <w:rsid w:val="00F062E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afd">
    <w:name w:val="Колонтитул_"/>
    <w:basedOn w:val="a0"/>
    <w:link w:val="afe"/>
    <w:locked/>
    <w:rsid w:val="00F062E9"/>
    <w:rPr>
      <w:sz w:val="22"/>
      <w:szCs w:val="22"/>
      <w:shd w:val="clear" w:color="auto" w:fill="FFFFFF"/>
    </w:rPr>
  </w:style>
  <w:style w:type="paragraph" w:customStyle="1" w:styleId="afe">
    <w:name w:val="Колонтитул"/>
    <w:basedOn w:val="a"/>
    <w:link w:val="afd"/>
    <w:rsid w:val="00F062E9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paragraph" w:styleId="30">
    <w:name w:val="Body Text 3"/>
    <w:basedOn w:val="a"/>
    <w:link w:val="31"/>
    <w:unhideWhenUsed/>
    <w:rsid w:val="005D6223"/>
    <w:pPr>
      <w:spacing w:after="12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1">
    <w:name w:val="Основной текст 3 Знак"/>
    <w:basedOn w:val="a0"/>
    <w:link w:val="30"/>
    <w:rsid w:val="005D6223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udau.edu.ua/course/view.php?id=77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1B632-F4E4-48FA-BC51-03820331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</dc:creator>
  <cp:lastModifiedBy>User</cp:lastModifiedBy>
  <cp:revision>2</cp:revision>
  <cp:lastPrinted>2021-02-06T05:57:00Z</cp:lastPrinted>
  <dcterms:created xsi:type="dcterms:W3CDTF">2021-10-08T09:59:00Z</dcterms:created>
  <dcterms:modified xsi:type="dcterms:W3CDTF">2021-10-08T09:59:00Z</dcterms:modified>
</cp:coreProperties>
</file>